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4509D" w14:textId="77777777" w:rsidR="00D62C1E" w:rsidRPr="00E0725A" w:rsidRDefault="00D62C1E" w:rsidP="00E0725A">
      <w:pPr>
        <w:rPr>
          <w:rFonts w:ascii="Tahoma" w:hAnsi="Tahoma" w:cs="Tahoma"/>
          <w:b/>
          <w:bCs/>
          <w:sz w:val="20"/>
          <w:szCs w:val="20"/>
          <w:u w:val="single"/>
        </w:rPr>
      </w:pPr>
    </w:p>
    <w:p w14:paraId="489570E0" w14:textId="77777777" w:rsidR="00D62C1E" w:rsidRPr="00E0725A" w:rsidRDefault="00D62C1E" w:rsidP="00E0725A">
      <w:pPr>
        <w:ind w:left="-180"/>
        <w:jc w:val="center"/>
        <w:rPr>
          <w:rFonts w:ascii="Tahoma" w:hAnsi="Tahoma" w:cs="Tahoma"/>
          <w:sz w:val="20"/>
          <w:szCs w:val="20"/>
        </w:rPr>
      </w:pPr>
      <w:r w:rsidRPr="00E0725A">
        <w:rPr>
          <w:rFonts w:ascii="Tahoma" w:hAnsi="Tahoma" w:cs="Tahoma"/>
          <w:b/>
          <w:bCs/>
          <w:sz w:val="20"/>
          <w:szCs w:val="20"/>
          <w:u w:val="single"/>
        </w:rPr>
        <w:t>GRIEVANCE AND DISCIPLINARY PROCEDURES</w:t>
      </w:r>
    </w:p>
    <w:p w14:paraId="2818130C" w14:textId="77777777" w:rsidR="00D62C1E" w:rsidRPr="00E0725A" w:rsidRDefault="00D62C1E" w:rsidP="00E0725A">
      <w:pPr>
        <w:rPr>
          <w:rFonts w:ascii="Tahoma" w:hAnsi="Tahoma" w:cs="Tahoma"/>
          <w:sz w:val="20"/>
          <w:szCs w:val="20"/>
          <w:u w:val="single"/>
        </w:rPr>
      </w:pPr>
    </w:p>
    <w:p w14:paraId="3E9F8CC0" w14:textId="77777777" w:rsidR="00D62C1E" w:rsidRPr="00E0725A" w:rsidRDefault="00D62C1E" w:rsidP="00E0725A">
      <w:pPr>
        <w:pStyle w:val="Heading2"/>
        <w:ind w:left="-180"/>
        <w:jc w:val="center"/>
        <w:rPr>
          <w:rFonts w:ascii="Tahoma" w:hAnsi="Tahoma" w:cs="Tahoma"/>
          <w:sz w:val="20"/>
        </w:rPr>
      </w:pPr>
      <w:r w:rsidRPr="00E0725A">
        <w:rPr>
          <w:rFonts w:ascii="Tahoma" w:hAnsi="Tahoma" w:cs="Tahoma"/>
          <w:sz w:val="20"/>
          <w:u w:val="single"/>
        </w:rPr>
        <w:t>DISCIPLINARY PROCEDURE</w:t>
      </w:r>
    </w:p>
    <w:p w14:paraId="09E76FFB" w14:textId="77777777" w:rsidR="00D62C1E" w:rsidRPr="00E0725A" w:rsidRDefault="00D62C1E" w:rsidP="00E0725A">
      <w:pPr>
        <w:ind w:left="-180"/>
        <w:jc w:val="both"/>
        <w:rPr>
          <w:rFonts w:ascii="Tahoma" w:hAnsi="Tahoma" w:cs="Tahoma"/>
          <w:sz w:val="20"/>
          <w:szCs w:val="20"/>
        </w:rPr>
      </w:pPr>
    </w:p>
    <w:p w14:paraId="0EBF9593" w14:textId="77777777" w:rsidR="00D62C1E" w:rsidRPr="00E0725A" w:rsidRDefault="00D62C1E" w:rsidP="00E0725A">
      <w:pPr>
        <w:pStyle w:val="Heading4"/>
        <w:ind w:left="-180"/>
        <w:jc w:val="both"/>
        <w:rPr>
          <w:rFonts w:ascii="Tahoma" w:hAnsi="Tahoma" w:cs="Tahoma"/>
          <w:sz w:val="20"/>
        </w:rPr>
      </w:pPr>
      <w:r w:rsidRPr="00E0725A">
        <w:rPr>
          <w:rFonts w:ascii="Tahoma" w:hAnsi="Tahoma" w:cs="Tahoma"/>
          <w:sz w:val="20"/>
        </w:rPr>
        <w:t>SUMMARY</w:t>
      </w:r>
    </w:p>
    <w:p w14:paraId="66D9F461" w14:textId="77777777" w:rsidR="00D62C1E" w:rsidRPr="00E0725A" w:rsidRDefault="00D62C1E" w:rsidP="00E0725A">
      <w:pPr>
        <w:ind w:left="-180"/>
        <w:jc w:val="both"/>
        <w:rPr>
          <w:rFonts w:ascii="Tahoma" w:hAnsi="Tahoma" w:cs="Tahoma"/>
          <w:sz w:val="20"/>
          <w:szCs w:val="20"/>
        </w:rPr>
      </w:pPr>
      <w:r w:rsidRPr="00E0725A">
        <w:rPr>
          <w:rFonts w:ascii="Tahoma" w:hAnsi="Tahoma" w:cs="Tahoma"/>
          <w:sz w:val="20"/>
          <w:szCs w:val="20"/>
        </w:rPr>
        <w:t>Below is a brief outline of the procedure followed should there be a problem on your Site.</w:t>
      </w:r>
    </w:p>
    <w:p w14:paraId="52810E1F" w14:textId="77777777" w:rsidR="00D62C1E" w:rsidRPr="00E0725A" w:rsidRDefault="00D62C1E" w:rsidP="00E0725A">
      <w:pPr>
        <w:pStyle w:val="Heading1"/>
        <w:ind w:left="-180"/>
        <w:jc w:val="both"/>
        <w:rPr>
          <w:rFonts w:ascii="Tahoma" w:hAnsi="Tahoma" w:cs="Tahoma"/>
          <w:sz w:val="20"/>
          <w:szCs w:val="20"/>
        </w:rPr>
      </w:pPr>
      <w:r w:rsidRPr="00E0725A">
        <w:rPr>
          <w:rFonts w:ascii="Tahoma" w:hAnsi="Tahoma" w:cs="Tahoma"/>
          <w:sz w:val="20"/>
          <w:szCs w:val="20"/>
        </w:rPr>
        <w:t>First Warning</w:t>
      </w:r>
    </w:p>
    <w:p w14:paraId="3C078FC8" w14:textId="77777777" w:rsidR="00D62C1E" w:rsidRPr="00E0725A" w:rsidRDefault="00D62C1E" w:rsidP="00E0725A">
      <w:pPr>
        <w:pStyle w:val="Heading1"/>
        <w:ind w:left="-180"/>
        <w:jc w:val="both"/>
        <w:rPr>
          <w:rFonts w:ascii="Tahoma" w:hAnsi="Tahoma" w:cs="Tahoma"/>
          <w:b w:val="0"/>
          <w:bCs w:val="0"/>
          <w:i/>
          <w:iCs/>
          <w:sz w:val="20"/>
          <w:szCs w:val="20"/>
        </w:rPr>
      </w:pPr>
      <w:r w:rsidRPr="00E0725A">
        <w:rPr>
          <w:rFonts w:ascii="Tahoma" w:hAnsi="Tahoma" w:cs="Tahoma"/>
          <w:b w:val="0"/>
          <w:bCs w:val="0"/>
          <w:i/>
          <w:iCs/>
          <w:sz w:val="20"/>
          <w:szCs w:val="20"/>
        </w:rPr>
        <w:t>Minor discrepancy i.e.- Lateness, work standards slipping</w:t>
      </w:r>
      <w:r w:rsidR="00A0621A">
        <w:rPr>
          <w:rFonts w:ascii="Tahoma" w:hAnsi="Tahoma" w:cs="Tahoma"/>
          <w:b w:val="0"/>
          <w:bCs w:val="0"/>
          <w:i/>
          <w:iCs/>
          <w:sz w:val="20"/>
          <w:szCs w:val="20"/>
        </w:rPr>
        <w:t>, use of mobile phone on site, unauthorised breaks etc</w:t>
      </w:r>
      <w:r w:rsidRPr="00E0725A">
        <w:rPr>
          <w:rFonts w:ascii="Tahoma" w:hAnsi="Tahoma" w:cs="Tahoma"/>
          <w:b w:val="0"/>
          <w:bCs w:val="0"/>
          <w:i/>
          <w:iCs/>
          <w:sz w:val="20"/>
          <w:szCs w:val="20"/>
        </w:rPr>
        <w:t>.</w:t>
      </w:r>
    </w:p>
    <w:p w14:paraId="0923C14E" w14:textId="77777777" w:rsidR="00D62C1E" w:rsidRPr="00E0725A" w:rsidRDefault="00D62C1E" w:rsidP="00E0725A">
      <w:pPr>
        <w:ind w:left="-180"/>
        <w:jc w:val="both"/>
        <w:rPr>
          <w:rFonts w:ascii="Tahoma" w:hAnsi="Tahoma" w:cs="Tahoma"/>
          <w:sz w:val="20"/>
          <w:szCs w:val="20"/>
        </w:rPr>
      </w:pPr>
      <w:r w:rsidRPr="00E0725A">
        <w:rPr>
          <w:rFonts w:ascii="Tahoma" w:hAnsi="Tahoma" w:cs="Tahoma"/>
          <w:sz w:val="20"/>
          <w:szCs w:val="20"/>
        </w:rPr>
        <w:t xml:space="preserve">The Supervisor will have a “chat” with the employee involved and explain the problem, they will also try to establish why the problem is occurring and explain that if no improvement is seen by a given date (generally 1-2 weeks) then the matter will have to be taken further. </w:t>
      </w:r>
    </w:p>
    <w:p w14:paraId="3BBB720D" w14:textId="77777777" w:rsidR="00D62C1E" w:rsidRPr="00E0725A" w:rsidRDefault="00D62C1E" w:rsidP="00E0725A">
      <w:pPr>
        <w:ind w:left="-180"/>
        <w:jc w:val="both"/>
        <w:rPr>
          <w:rFonts w:ascii="Tahoma" w:hAnsi="Tahoma" w:cs="Tahoma"/>
          <w:sz w:val="20"/>
          <w:szCs w:val="20"/>
        </w:rPr>
      </w:pPr>
      <w:r w:rsidRPr="00E0725A">
        <w:rPr>
          <w:rFonts w:ascii="Tahoma" w:hAnsi="Tahoma" w:cs="Tahoma"/>
          <w:sz w:val="20"/>
          <w:szCs w:val="20"/>
        </w:rPr>
        <w:t>Personnel will be advised that this “chat” has occurred so it can be noted on the personnel file.</w:t>
      </w:r>
    </w:p>
    <w:p w14:paraId="211336B7" w14:textId="77777777" w:rsidR="00D62C1E" w:rsidRPr="00E0725A" w:rsidRDefault="00D62C1E" w:rsidP="00E0725A">
      <w:pPr>
        <w:pStyle w:val="Heading1"/>
        <w:ind w:left="-180"/>
        <w:jc w:val="both"/>
        <w:rPr>
          <w:rFonts w:ascii="Tahoma" w:hAnsi="Tahoma" w:cs="Tahoma"/>
          <w:sz w:val="20"/>
          <w:szCs w:val="20"/>
        </w:rPr>
      </w:pPr>
      <w:r w:rsidRPr="00E0725A">
        <w:rPr>
          <w:rFonts w:ascii="Tahoma" w:hAnsi="Tahoma" w:cs="Tahoma"/>
          <w:sz w:val="20"/>
          <w:szCs w:val="20"/>
        </w:rPr>
        <w:t>First Written Warning</w:t>
      </w:r>
    </w:p>
    <w:p w14:paraId="5F2F87B7" w14:textId="4034341C" w:rsidR="00D62C1E" w:rsidRPr="00E0725A" w:rsidRDefault="00D62C1E" w:rsidP="00E0725A">
      <w:pPr>
        <w:pStyle w:val="BodyText"/>
        <w:ind w:left="-180"/>
        <w:rPr>
          <w:rFonts w:ascii="Tahoma" w:hAnsi="Tahoma" w:cs="Tahoma"/>
          <w:sz w:val="20"/>
          <w:szCs w:val="20"/>
        </w:rPr>
      </w:pPr>
      <w:r w:rsidRPr="00E0725A">
        <w:rPr>
          <w:rFonts w:ascii="Tahoma" w:hAnsi="Tahoma" w:cs="Tahoma"/>
          <w:i/>
          <w:iCs/>
          <w:sz w:val="20"/>
          <w:szCs w:val="20"/>
        </w:rPr>
        <w:t xml:space="preserve">More serious issue i.e. – No improvement, poor </w:t>
      </w:r>
      <w:r w:rsidR="002D0243" w:rsidRPr="00E0725A">
        <w:rPr>
          <w:rFonts w:ascii="Tahoma" w:hAnsi="Tahoma" w:cs="Tahoma"/>
          <w:i/>
          <w:iCs/>
          <w:sz w:val="20"/>
          <w:szCs w:val="20"/>
        </w:rPr>
        <w:t>attendance,</w:t>
      </w:r>
      <w:r w:rsidRPr="00E0725A">
        <w:rPr>
          <w:rFonts w:ascii="Tahoma" w:hAnsi="Tahoma" w:cs="Tahoma"/>
          <w:i/>
          <w:iCs/>
          <w:sz w:val="20"/>
          <w:szCs w:val="20"/>
        </w:rPr>
        <w:t xml:space="preserve"> or Health &amp; Safety carelessness</w:t>
      </w:r>
      <w:r w:rsidRPr="00E0725A">
        <w:rPr>
          <w:rFonts w:ascii="Tahoma" w:hAnsi="Tahoma" w:cs="Tahoma"/>
          <w:sz w:val="20"/>
          <w:szCs w:val="20"/>
        </w:rPr>
        <w:t>.</w:t>
      </w:r>
    </w:p>
    <w:p w14:paraId="3D766CE5" w14:textId="65D6763E" w:rsidR="00D62C1E" w:rsidRPr="00E0725A" w:rsidRDefault="00D62C1E" w:rsidP="00E0725A">
      <w:pPr>
        <w:ind w:left="-180"/>
        <w:jc w:val="both"/>
        <w:rPr>
          <w:rFonts w:ascii="Tahoma" w:hAnsi="Tahoma" w:cs="Tahoma"/>
          <w:sz w:val="20"/>
          <w:szCs w:val="20"/>
        </w:rPr>
      </w:pPr>
      <w:r w:rsidRPr="00E0725A">
        <w:rPr>
          <w:rFonts w:ascii="Tahoma" w:hAnsi="Tahoma" w:cs="Tahoma"/>
          <w:sz w:val="20"/>
          <w:szCs w:val="20"/>
        </w:rPr>
        <w:t xml:space="preserve">Under the above circumstances a Written Warning will be issued. The Supervisor will inform the employee that they will be receiving a Written Warning and they may have someone present if they wish. This will be an independent witness present (a work colleague or ideally your Manager) to verify that all parties are fairly </w:t>
      </w:r>
      <w:r w:rsidR="002D0243" w:rsidRPr="00E0725A">
        <w:rPr>
          <w:rFonts w:ascii="Tahoma" w:hAnsi="Tahoma" w:cs="Tahoma"/>
          <w:sz w:val="20"/>
          <w:szCs w:val="20"/>
        </w:rPr>
        <w:t>treated,</w:t>
      </w:r>
      <w:r w:rsidRPr="00E0725A">
        <w:rPr>
          <w:rFonts w:ascii="Tahoma" w:hAnsi="Tahoma" w:cs="Tahoma"/>
          <w:sz w:val="20"/>
          <w:szCs w:val="20"/>
        </w:rPr>
        <w:t xml:space="preserve"> and that the employee is fully aware of the reasons for the Written Warning.  </w:t>
      </w:r>
    </w:p>
    <w:p w14:paraId="033C58DF" w14:textId="77777777" w:rsidR="00D62C1E" w:rsidRPr="00E0725A" w:rsidRDefault="00D62C1E" w:rsidP="00E0725A">
      <w:pPr>
        <w:ind w:left="-180"/>
        <w:jc w:val="both"/>
        <w:rPr>
          <w:rFonts w:ascii="Tahoma" w:hAnsi="Tahoma" w:cs="Tahoma"/>
          <w:sz w:val="20"/>
          <w:szCs w:val="20"/>
        </w:rPr>
      </w:pPr>
    </w:p>
    <w:p w14:paraId="3D2A2805" w14:textId="77777777" w:rsidR="00D62C1E" w:rsidRPr="00E0725A" w:rsidRDefault="00D62C1E" w:rsidP="00E0725A">
      <w:pPr>
        <w:ind w:left="-180"/>
        <w:jc w:val="both"/>
        <w:rPr>
          <w:rFonts w:ascii="Tahoma" w:hAnsi="Tahoma" w:cs="Tahoma"/>
          <w:sz w:val="20"/>
          <w:szCs w:val="20"/>
        </w:rPr>
      </w:pPr>
      <w:r w:rsidRPr="00E0725A">
        <w:rPr>
          <w:rFonts w:ascii="Tahoma" w:hAnsi="Tahoma" w:cs="Tahoma"/>
          <w:sz w:val="20"/>
          <w:szCs w:val="20"/>
        </w:rPr>
        <w:t>The Supervisor will clearly give the reason for the Warning and outline what improvements are expected. The date of the expected improvements will be written on the Warning and a further date arranged to review the situation, it may be 1week time or 1 months depending on what is agreed to be a reasonable time to improve without compromising our service.</w:t>
      </w:r>
    </w:p>
    <w:p w14:paraId="154E2CD3" w14:textId="77777777" w:rsidR="00D62C1E" w:rsidRPr="00E0725A" w:rsidRDefault="00D62C1E" w:rsidP="00E0725A">
      <w:pPr>
        <w:ind w:left="-180"/>
        <w:jc w:val="both"/>
        <w:rPr>
          <w:rFonts w:ascii="Tahoma" w:hAnsi="Tahoma" w:cs="Tahoma"/>
          <w:sz w:val="20"/>
          <w:szCs w:val="20"/>
        </w:rPr>
      </w:pPr>
    </w:p>
    <w:p w14:paraId="731A5F6F" w14:textId="77777777" w:rsidR="00D62C1E" w:rsidRPr="00E0725A" w:rsidRDefault="00D62C1E" w:rsidP="00E0725A">
      <w:pPr>
        <w:ind w:left="-180"/>
        <w:jc w:val="both"/>
        <w:rPr>
          <w:rFonts w:ascii="Tahoma" w:hAnsi="Tahoma" w:cs="Tahoma"/>
          <w:sz w:val="20"/>
          <w:szCs w:val="20"/>
        </w:rPr>
      </w:pPr>
      <w:r w:rsidRPr="00E0725A">
        <w:rPr>
          <w:rFonts w:ascii="Tahoma" w:hAnsi="Tahoma" w:cs="Tahoma"/>
          <w:sz w:val="20"/>
          <w:szCs w:val="20"/>
        </w:rPr>
        <w:t>The Supervisor will outline the Appeals procedure (see reverse of the Warning). The employee has 7 days to Appeal if they wish to.  The top copy of the Written Warning must be signed by the Supervisor and the employee, send that copy to personnel it will be placed on the employee’s personnel file for 3 months.  The employee keeps the copy of the Warning with the review date written on it.</w:t>
      </w:r>
    </w:p>
    <w:p w14:paraId="55CC1BC9" w14:textId="77777777" w:rsidR="00D62C1E" w:rsidRPr="00E0725A" w:rsidRDefault="00D62C1E" w:rsidP="00E0725A">
      <w:pPr>
        <w:pStyle w:val="Heading1"/>
        <w:ind w:left="-180"/>
        <w:jc w:val="both"/>
        <w:rPr>
          <w:rFonts w:ascii="Tahoma" w:hAnsi="Tahoma" w:cs="Tahoma"/>
          <w:sz w:val="20"/>
          <w:szCs w:val="20"/>
        </w:rPr>
      </w:pPr>
      <w:r w:rsidRPr="00E0725A">
        <w:rPr>
          <w:rFonts w:ascii="Tahoma" w:hAnsi="Tahoma" w:cs="Tahoma"/>
          <w:sz w:val="20"/>
          <w:szCs w:val="20"/>
        </w:rPr>
        <w:t>Final Written Warning</w:t>
      </w:r>
    </w:p>
    <w:p w14:paraId="0DCCC8F5" w14:textId="77777777" w:rsidR="00D62C1E" w:rsidRPr="00E0725A" w:rsidRDefault="00D62C1E" w:rsidP="00E0725A">
      <w:pPr>
        <w:pStyle w:val="BodyTextIndent"/>
        <w:ind w:left="-180"/>
        <w:jc w:val="both"/>
        <w:rPr>
          <w:rFonts w:ascii="Tahoma" w:hAnsi="Tahoma" w:cs="Tahoma"/>
          <w:sz w:val="20"/>
          <w:szCs w:val="20"/>
        </w:rPr>
      </w:pPr>
      <w:r w:rsidRPr="00E0725A">
        <w:rPr>
          <w:rFonts w:ascii="Tahoma" w:hAnsi="Tahoma" w:cs="Tahoma"/>
          <w:sz w:val="20"/>
          <w:szCs w:val="20"/>
        </w:rPr>
        <w:t>Very serious issue i.e. – Improvements not seen, wilful neglect of property or safety precautions.</w:t>
      </w:r>
    </w:p>
    <w:p w14:paraId="04461EC6" w14:textId="0360FBEF" w:rsidR="00E0725A" w:rsidRPr="00E0725A" w:rsidRDefault="00D62C1E" w:rsidP="00E0725A">
      <w:pPr>
        <w:ind w:left="-180"/>
        <w:jc w:val="both"/>
        <w:rPr>
          <w:rFonts w:ascii="Tahoma" w:hAnsi="Tahoma" w:cs="Tahoma"/>
          <w:sz w:val="20"/>
          <w:szCs w:val="20"/>
        </w:rPr>
      </w:pPr>
      <w:r w:rsidRPr="00E0725A">
        <w:rPr>
          <w:rFonts w:ascii="Tahoma" w:hAnsi="Tahoma" w:cs="Tahoma"/>
          <w:sz w:val="20"/>
          <w:szCs w:val="20"/>
        </w:rPr>
        <w:t xml:space="preserve">Under the above circumstances a Final Written Warning will be issued.  The process for this is the same as a Written Warning; the employee will be advised that they may have a witness (fellow employee of Approved Spotless) present and the Site Manager will also be present.  Again the Supervisor will be clear and a review date set, both parties must sign the Written Warning, one copy which will be sent to Personnel and kept on file for a 12 month period, and one copy issued to the employee. </w:t>
      </w:r>
      <w:r w:rsidR="002D0243" w:rsidRPr="00E0725A">
        <w:rPr>
          <w:rFonts w:ascii="Tahoma" w:hAnsi="Tahoma" w:cs="Tahoma"/>
          <w:sz w:val="20"/>
          <w:szCs w:val="20"/>
        </w:rPr>
        <w:t>Again,</w:t>
      </w:r>
      <w:r w:rsidRPr="00E0725A">
        <w:rPr>
          <w:rFonts w:ascii="Tahoma" w:hAnsi="Tahoma" w:cs="Tahoma"/>
          <w:sz w:val="20"/>
          <w:szCs w:val="20"/>
        </w:rPr>
        <w:t xml:space="preserve"> the employee will be reminded of the Appeals procedure</w:t>
      </w:r>
    </w:p>
    <w:p w14:paraId="11173526" w14:textId="380165F2" w:rsidR="00D62C1E" w:rsidRPr="00E0725A" w:rsidRDefault="00D62C1E" w:rsidP="00E0725A">
      <w:pPr>
        <w:pStyle w:val="Heading1"/>
        <w:ind w:left="-180"/>
        <w:jc w:val="both"/>
        <w:rPr>
          <w:rFonts w:ascii="Tahoma" w:hAnsi="Tahoma" w:cs="Tahoma"/>
          <w:sz w:val="20"/>
          <w:szCs w:val="20"/>
        </w:rPr>
      </w:pPr>
      <w:r w:rsidRPr="00E0725A">
        <w:rPr>
          <w:rFonts w:ascii="Tahoma" w:hAnsi="Tahoma" w:cs="Tahoma"/>
          <w:sz w:val="20"/>
          <w:szCs w:val="20"/>
        </w:rPr>
        <w:t>Suspension</w:t>
      </w:r>
      <w:r w:rsidR="008A19A1">
        <w:rPr>
          <w:rFonts w:ascii="Tahoma" w:hAnsi="Tahoma" w:cs="Tahoma"/>
          <w:sz w:val="20"/>
          <w:szCs w:val="20"/>
        </w:rPr>
        <w:t xml:space="preserve"> / Gross Misconduct </w:t>
      </w:r>
    </w:p>
    <w:p w14:paraId="343DA0D9" w14:textId="0207C295" w:rsidR="00CA6335" w:rsidRPr="00E0725A" w:rsidRDefault="00CA6335" w:rsidP="00CA6335">
      <w:pPr>
        <w:pStyle w:val="BodyTextIndent"/>
        <w:ind w:left="-180"/>
        <w:jc w:val="both"/>
        <w:rPr>
          <w:rFonts w:ascii="Tahoma" w:hAnsi="Tahoma" w:cs="Tahoma"/>
          <w:sz w:val="20"/>
          <w:szCs w:val="20"/>
        </w:rPr>
      </w:pPr>
      <w:r>
        <w:rPr>
          <w:rFonts w:ascii="Tahoma" w:hAnsi="Tahoma" w:cs="Tahoma"/>
          <w:sz w:val="20"/>
          <w:szCs w:val="20"/>
        </w:rPr>
        <w:t>Examples such as repeated poor performance, safety issues, unauthorised absence, customer complaints etc</w:t>
      </w:r>
      <w:r w:rsidRPr="00E0725A">
        <w:rPr>
          <w:rFonts w:ascii="Tahoma" w:hAnsi="Tahoma" w:cs="Tahoma"/>
          <w:sz w:val="20"/>
          <w:szCs w:val="20"/>
        </w:rPr>
        <w:t>.</w:t>
      </w:r>
    </w:p>
    <w:p w14:paraId="46401142" w14:textId="0FA3AF96" w:rsidR="00D62C1E" w:rsidRPr="00E0725A" w:rsidRDefault="00D62C1E" w:rsidP="00912BE3">
      <w:pPr>
        <w:ind w:left="-180"/>
        <w:jc w:val="both"/>
        <w:rPr>
          <w:rFonts w:ascii="Tahoma" w:hAnsi="Tahoma" w:cs="Tahoma"/>
          <w:sz w:val="20"/>
          <w:szCs w:val="20"/>
        </w:rPr>
      </w:pPr>
      <w:r w:rsidRPr="00E0725A">
        <w:rPr>
          <w:rFonts w:ascii="Tahoma" w:hAnsi="Tahoma" w:cs="Tahoma"/>
          <w:sz w:val="20"/>
          <w:szCs w:val="20"/>
        </w:rPr>
        <w:t xml:space="preserve">If all the above has been followed and an improvement is not seen or the initial incident is very serious i.e. dishonesty, </w:t>
      </w:r>
      <w:r w:rsidR="00CA6335">
        <w:rPr>
          <w:rFonts w:ascii="Tahoma" w:hAnsi="Tahoma" w:cs="Tahoma"/>
          <w:sz w:val="20"/>
          <w:szCs w:val="20"/>
        </w:rPr>
        <w:t xml:space="preserve">not turning up for work, </w:t>
      </w:r>
      <w:r w:rsidRPr="00E0725A">
        <w:rPr>
          <w:rFonts w:ascii="Tahoma" w:hAnsi="Tahoma" w:cs="Tahoma"/>
          <w:sz w:val="20"/>
          <w:szCs w:val="20"/>
        </w:rPr>
        <w:t>malicious attack</w:t>
      </w:r>
      <w:r w:rsidR="00A0621A">
        <w:rPr>
          <w:rFonts w:ascii="Tahoma" w:hAnsi="Tahoma" w:cs="Tahoma"/>
          <w:sz w:val="20"/>
          <w:szCs w:val="20"/>
        </w:rPr>
        <w:t xml:space="preserve"> including verbal abuse</w:t>
      </w:r>
      <w:r w:rsidRPr="00E0725A">
        <w:rPr>
          <w:rFonts w:ascii="Tahoma" w:hAnsi="Tahoma" w:cs="Tahoma"/>
          <w:sz w:val="20"/>
          <w:szCs w:val="20"/>
        </w:rPr>
        <w:t xml:space="preserve">, drunkenness or fraudulent record keeping then the employee is to be suspended until an investigation takes place.  The employee should not carry on working but should leave the premises at once.  Where possible the Supervisor will have a witness present (preferably the Site Manager). The employee will be clearly informed of the reasons for suspension.  Personnel will be informed immediately so that an investigation can be </w:t>
      </w:r>
      <w:r w:rsidR="00CA6335" w:rsidRPr="00E0725A">
        <w:rPr>
          <w:rFonts w:ascii="Tahoma" w:hAnsi="Tahoma" w:cs="Tahoma"/>
          <w:sz w:val="20"/>
          <w:szCs w:val="20"/>
        </w:rPr>
        <w:t>undertaken,</w:t>
      </w:r>
      <w:r w:rsidRPr="00E0725A">
        <w:rPr>
          <w:rFonts w:ascii="Tahoma" w:hAnsi="Tahoma" w:cs="Tahoma"/>
          <w:sz w:val="20"/>
          <w:szCs w:val="20"/>
        </w:rPr>
        <w:t xml:space="preserve"> and the employee will receive written confirmation of the suspension and the outcome of the investigation. </w:t>
      </w:r>
    </w:p>
    <w:p w14:paraId="22E2DAA2" w14:textId="77777777" w:rsidR="00D62C1E" w:rsidRPr="00E0725A" w:rsidRDefault="00D62C1E" w:rsidP="00E0725A">
      <w:pPr>
        <w:ind w:left="-180"/>
        <w:jc w:val="both"/>
        <w:rPr>
          <w:rFonts w:ascii="Tahoma" w:hAnsi="Tahoma" w:cs="Tahoma"/>
          <w:sz w:val="20"/>
          <w:szCs w:val="20"/>
        </w:rPr>
      </w:pPr>
    </w:p>
    <w:p w14:paraId="73EA4187" w14:textId="5E57CA78" w:rsidR="00DF14C7" w:rsidRPr="00E0725A" w:rsidRDefault="00CA6335" w:rsidP="00E0725A">
      <w:pPr>
        <w:ind w:left="-180"/>
        <w:jc w:val="both"/>
        <w:rPr>
          <w:rFonts w:ascii="Tahoma" w:hAnsi="Tahoma" w:cs="Tahoma"/>
          <w:sz w:val="20"/>
          <w:szCs w:val="20"/>
        </w:rPr>
      </w:pPr>
      <w:r w:rsidRPr="00E0725A">
        <w:rPr>
          <w:rFonts w:ascii="Tahoma" w:hAnsi="Tahoma" w:cs="Tahoma"/>
          <w:sz w:val="20"/>
          <w:szCs w:val="20"/>
        </w:rPr>
        <w:t>Again,</w:t>
      </w:r>
      <w:r w:rsidR="00D62C1E" w:rsidRPr="00E0725A">
        <w:rPr>
          <w:rFonts w:ascii="Tahoma" w:hAnsi="Tahoma" w:cs="Tahoma"/>
          <w:sz w:val="20"/>
          <w:szCs w:val="20"/>
        </w:rPr>
        <w:t xml:space="preserve"> the employee will be reminded of the Appeals procedure.</w:t>
      </w:r>
    </w:p>
    <w:p w14:paraId="7CE0DF96" w14:textId="77777777" w:rsidR="00DF14C7" w:rsidRPr="00E0725A" w:rsidRDefault="00DF14C7" w:rsidP="00E0725A">
      <w:pPr>
        <w:ind w:left="-180"/>
        <w:jc w:val="center"/>
        <w:rPr>
          <w:sz w:val="20"/>
          <w:szCs w:val="20"/>
        </w:rPr>
      </w:pPr>
    </w:p>
    <w:p w14:paraId="26FD9573" w14:textId="26EA18BE" w:rsidR="00CA6335" w:rsidRDefault="00CA6335" w:rsidP="00E0725A">
      <w:pPr>
        <w:ind w:left="-180"/>
        <w:jc w:val="both"/>
        <w:rPr>
          <w:rFonts w:ascii="Tahoma" w:hAnsi="Tahoma" w:cs="Tahoma"/>
          <w:b/>
          <w:bCs/>
          <w:sz w:val="20"/>
          <w:szCs w:val="20"/>
          <w:u w:val="single"/>
        </w:rPr>
      </w:pPr>
    </w:p>
    <w:p w14:paraId="7DC4035E" w14:textId="63C21EE3" w:rsidR="00B403A1" w:rsidRDefault="00B403A1" w:rsidP="00E0725A">
      <w:pPr>
        <w:ind w:left="-180"/>
        <w:jc w:val="both"/>
        <w:rPr>
          <w:rFonts w:ascii="Tahoma" w:hAnsi="Tahoma" w:cs="Tahoma"/>
          <w:b/>
          <w:bCs/>
          <w:sz w:val="20"/>
          <w:szCs w:val="20"/>
          <w:u w:val="single"/>
        </w:rPr>
      </w:pPr>
    </w:p>
    <w:p w14:paraId="2927E07B" w14:textId="77777777" w:rsidR="00B403A1" w:rsidRDefault="00B403A1" w:rsidP="00E0725A">
      <w:pPr>
        <w:ind w:left="-180"/>
        <w:jc w:val="both"/>
        <w:rPr>
          <w:rFonts w:ascii="Tahoma" w:hAnsi="Tahoma" w:cs="Tahoma"/>
          <w:b/>
          <w:bCs/>
          <w:sz w:val="20"/>
          <w:szCs w:val="20"/>
          <w:u w:val="single"/>
        </w:rPr>
      </w:pPr>
    </w:p>
    <w:p w14:paraId="59EE6DF5" w14:textId="68FF58C6" w:rsidR="00D62C1E" w:rsidRPr="00E0725A" w:rsidRDefault="00D62C1E" w:rsidP="00E0725A">
      <w:pPr>
        <w:ind w:left="-180"/>
        <w:jc w:val="both"/>
        <w:rPr>
          <w:rFonts w:ascii="Tahoma" w:hAnsi="Tahoma" w:cs="Tahoma"/>
          <w:sz w:val="20"/>
          <w:szCs w:val="20"/>
          <w:u w:val="single"/>
        </w:rPr>
      </w:pPr>
      <w:r w:rsidRPr="00E0725A">
        <w:rPr>
          <w:rFonts w:ascii="Tahoma" w:hAnsi="Tahoma" w:cs="Tahoma"/>
          <w:b/>
          <w:bCs/>
          <w:sz w:val="20"/>
          <w:szCs w:val="20"/>
          <w:u w:val="single"/>
        </w:rPr>
        <w:t>DISCIPLINARY PROCEDURE</w:t>
      </w:r>
    </w:p>
    <w:p w14:paraId="2AFD4292" w14:textId="77777777" w:rsidR="00D62C1E" w:rsidRPr="00E0725A" w:rsidRDefault="00D62C1E" w:rsidP="00E0725A">
      <w:pPr>
        <w:ind w:left="-180"/>
        <w:jc w:val="both"/>
        <w:rPr>
          <w:rFonts w:ascii="Tahoma" w:hAnsi="Tahoma" w:cs="Tahoma"/>
          <w:sz w:val="20"/>
          <w:szCs w:val="20"/>
        </w:rPr>
      </w:pPr>
    </w:p>
    <w:p w14:paraId="50EFAA76" w14:textId="134A5F0F" w:rsidR="00D62C1E" w:rsidRPr="00E0725A" w:rsidRDefault="00D62C1E" w:rsidP="002D0243">
      <w:pPr>
        <w:numPr>
          <w:ilvl w:val="0"/>
          <w:numId w:val="14"/>
        </w:numPr>
        <w:jc w:val="both"/>
        <w:rPr>
          <w:rFonts w:ascii="Tahoma" w:hAnsi="Tahoma" w:cs="Tahoma"/>
          <w:sz w:val="20"/>
          <w:szCs w:val="20"/>
        </w:rPr>
      </w:pPr>
      <w:r w:rsidRPr="00E0725A">
        <w:rPr>
          <w:rFonts w:ascii="Tahoma" w:hAnsi="Tahoma" w:cs="Tahoma"/>
          <w:sz w:val="20"/>
          <w:szCs w:val="20"/>
        </w:rPr>
        <w:t>To ensure fair treatment when any Employee becomes liable to disciplinary action because of failure to meet required standards of conduct, attendance or job performance, the following procedure will be observed as soon as possible after the need for disciplinary action becomes apparent:</w:t>
      </w:r>
    </w:p>
    <w:p w14:paraId="156B5F64" w14:textId="77777777" w:rsidR="00D62C1E" w:rsidRPr="00E0725A" w:rsidRDefault="00D62C1E" w:rsidP="00E0725A">
      <w:pPr>
        <w:ind w:left="-180"/>
        <w:jc w:val="both"/>
        <w:rPr>
          <w:rFonts w:ascii="Tahoma" w:hAnsi="Tahoma" w:cs="Tahoma"/>
          <w:sz w:val="20"/>
          <w:szCs w:val="20"/>
        </w:rPr>
      </w:pPr>
    </w:p>
    <w:p w14:paraId="53372FBB" w14:textId="3858DF6E" w:rsidR="00D62C1E" w:rsidRPr="00E0725A" w:rsidRDefault="00D62C1E" w:rsidP="00CA6335">
      <w:pPr>
        <w:numPr>
          <w:ilvl w:val="0"/>
          <w:numId w:val="11"/>
        </w:numPr>
        <w:jc w:val="both"/>
        <w:rPr>
          <w:rFonts w:ascii="Tahoma" w:hAnsi="Tahoma" w:cs="Tahoma"/>
          <w:sz w:val="20"/>
          <w:szCs w:val="20"/>
        </w:rPr>
      </w:pPr>
      <w:r w:rsidRPr="00E0725A">
        <w:rPr>
          <w:rFonts w:ascii="Tahoma" w:hAnsi="Tahoma" w:cs="Tahoma"/>
          <w:sz w:val="20"/>
          <w:szCs w:val="20"/>
        </w:rPr>
        <w:t xml:space="preserve">A minor breach of discipline or failure to meet standards is, in the first instance, raised by the Supervisor or Manager.  At this </w:t>
      </w:r>
      <w:r w:rsidR="002D0243" w:rsidRPr="00E0725A">
        <w:rPr>
          <w:rFonts w:ascii="Tahoma" w:hAnsi="Tahoma" w:cs="Tahoma"/>
          <w:sz w:val="20"/>
          <w:szCs w:val="20"/>
        </w:rPr>
        <w:t>stage,</w:t>
      </w:r>
      <w:r w:rsidRPr="00E0725A">
        <w:rPr>
          <w:rFonts w:ascii="Tahoma" w:hAnsi="Tahoma" w:cs="Tahoma"/>
          <w:sz w:val="20"/>
          <w:szCs w:val="20"/>
        </w:rPr>
        <w:t xml:space="preserve"> the Supervisor or Manager draws attention to a problem and gives an informal warning.</w:t>
      </w:r>
    </w:p>
    <w:p w14:paraId="3118911A" w14:textId="77777777" w:rsidR="00D62C1E" w:rsidRPr="00E0725A" w:rsidRDefault="00D62C1E" w:rsidP="00CA6335">
      <w:pPr>
        <w:numPr>
          <w:ilvl w:val="0"/>
          <w:numId w:val="11"/>
        </w:numPr>
        <w:jc w:val="both"/>
        <w:rPr>
          <w:rFonts w:ascii="Tahoma" w:hAnsi="Tahoma" w:cs="Tahoma"/>
          <w:sz w:val="20"/>
          <w:szCs w:val="20"/>
        </w:rPr>
      </w:pPr>
      <w:r w:rsidRPr="00E0725A">
        <w:rPr>
          <w:rFonts w:ascii="Tahoma" w:hAnsi="Tahoma" w:cs="Tahoma"/>
          <w:sz w:val="20"/>
          <w:szCs w:val="20"/>
        </w:rPr>
        <w:t>A repetition of the breach of discipline or a continued failure to meet standards justifies a formal warning from the Manager.  A letter is sent giving a brief account of the problem and the action to which the Employee may be liable for any further breach or continued failure to meet standards.  Depending upon the seriousness of the problem the Manager may state in the letter that any continuation or repetition will lead to dismissal.  If the Employee wishes at this stage, an interview may be requested with the Manager and the Employee may be accompanied by a fellow employee to speak on his/her behalf at the interview.</w:t>
      </w:r>
    </w:p>
    <w:p w14:paraId="46D32CC0" w14:textId="3FA4B0EC" w:rsidR="00D62C1E" w:rsidRPr="00E0725A" w:rsidRDefault="00D62C1E" w:rsidP="00CA6335">
      <w:pPr>
        <w:numPr>
          <w:ilvl w:val="0"/>
          <w:numId w:val="11"/>
        </w:numPr>
        <w:jc w:val="both"/>
        <w:rPr>
          <w:rFonts w:ascii="Tahoma" w:hAnsi="Tahoma" w:cs="Tahoma"/>
          <w:sz w:val="20"/>
          <w:szCs w:val="20"/>
        </w:rPr>
      </w:pPr>
      <w:r w:rsidRPr="00E0725A">
        <w:rPr>
          <w:rFonts w:ascii="Tahoma" w:hAnsi="Tahoma" w:cs="Tahoma"/>
          <w:sz w:val="20"/>
          <w:szCs w:val="20"/>
        </w:rPr>
        <w:t xml:space="preserve">If there is a further repetition of the breach of discipline or still no improvement, the Employee may be demoted or the employment terminated with or without notice or money in lieu of notice (in the discretion of the Company) depending upon the breach or breaches concerned.  The circumstances may in the opinion of the Manager justify a further </w:t>
      </w:r>
      <w:r w:rsidR="00CA6335" w:rsidRPr="00E0725A">
        <w:rPr>
          <w:rFonts w:ascii="Tahoma" w:hAnsi="Tahoma" w:cs="Tahoma"/>
          <w:sz w:val="20"/>
          <w:szCs w:val="20"/>
        </w:rPr>
        <w:t>warning,</w:t>
      </w:r>
      <w:r w:rsidRPr="00E0725A">
        <w:rPr>
          <w:rFonts w:ascii="Tahoma" w:hAnsi="Tahoma" w:cs="Tahoma"/>
          <w:sz w:val="20"/>
          <w:szCs w:val="20"/>
        </w:rPr>
        <w:t xml:space="preserve"> but such warning shall specify that continuation or repetition will result in dismissal.</w:t>
      </w:r>
    </w:p>
    <w:p w14:paraId="7C319807" w14:textId="7545F8D6" w:rsidR="00D62C1E" w:rsidRDefault="00D62C1E" w:rsidP="00CA6335">
      <w:pPr>
        <w:numPr>
          <w:ilvl w:val="0"/>
          <w:numId w:val="11"/>
        </w:numPr>
        <w:jc w:val="both"/>
        <w:rPr>
          <w:rFonts w:ascii="Tahoma" w:hAnsi="Tahoma" w:cs="Tahoma"/>
          <w:sz w:val="20"/>
          <w:szCs w:val="20"/>
        </w:rPr>
      </w:pPr>
      <w:r w:rsidRPr="00E0725A">
        <w:rPr>
          <w:rFonts w:ascii="Tahoma" w:hAnsi="Tahoma" w:cs="Tahoma"/>
          <w:sz w:val="20"/>
          <w:szCs w:val="20"/>
        </w:rPr>
        <w:t>The Company reserves the right in certain circumstances to suspend the Employee with or without pay for up to 14 days pending Police Investigations, Court proceedings, or the operation of the Grievance Procedure.</w:t>
      </w:r>
    </w:p>
    <w:p w14:paraId="1868230E" w14:textId="77777777" w:rsidR="00CA6335" w:rsidRDefault="00CA6335" w:rsidP="00CA6335">
      <w:pPr>
        <w:ind w:left="1440"/>
        <w:jc w:val="both"/>
        <w:rPr>
          <w:rFonts w:ascii="Tahoma" w:hAnsi="Tahoma" w:cs="Tahoma"/>
          <w:sz w:val="20"/>
          <w:szCs w:val="20"/>
        </w:rPr>
      </w:pPr>
    </w:p>
    <w:p w14:paraId="0B5CBA59" w14:textId="273D34FF" w:rsidR="00D62C1E" w:rsidRPr="00E0725A" w:rsidRDefault="00D62C1E" w:rsidP="002D0243">
      <w:pPr>
        <w:numPr>
          <w:ilvl w:val="0"/>
          <w:numId w:val="14"/>
        </w:numPr>
        <w:jc w:val="both"/>
        <w:rPr>
          <w:rFonts w:ascii="Tahoma" w:hAnsi="Tahoma" w:cs="Tahoma"/>
          <w:sz w:val="20"/>
          <w:szCs w:val="20"/>
        </w:rPr>
      </w:pPr>
      <w:r w:rsidRPr="00E0725A">
        <w:rPr>
          <w:rFonts w:ascii="Tahoma" w:hAnsi="Tahoma" w:cs="Tahoma"/>
          <w:sz w:val="20"/>
          <w:szCs w:val="20"/>
        </w:rPr>
        <w:t xml:space="preserve">In cases of gross misconduct an Employee is liable to instant dismissal without notice.  Examples of circumstances warranting dismissal without notice </w:t>
      </w:r>
      <w:r w:rsidR="00CA6335" w:rsidRPr="00E0725A">
        <w:rPr>
          <w:rFonts w:ascii="Tahoma" w:hAnsi="Tahoma" w:cs="Tahoma"/>
          <w:sz w:val="20"/>
          <w:szCs w:val="20"/>
        </w:rPr>
        <w:t>are: -</w:t>
      </w:r>
    </w:p>
    <w:p w14:paraId="7F6593A3" w14:textId="77777777" w:rsidR="00D62C1E" w:rsidRPr="00E0725A" w:rsidRDefault="00D62C1E" w:rsidP="00E0725A">
      <w:pPr>
        <w:ind w:left="-180"/>
        <w:jc w:val="both"/>
        <w:rPr>
          <w:rFonts w:ascii="Tahoma" w:hAnsi="Tahoma" w:cs="Tahoma"/>
          <w:sz w:val="20"/>
          <w:szCs w:val="20"/>
        </w:rPr>
      </w:pPr>
    </w:p>
    <w:p w14:paraId="37199F65" w14:textId="02A1CC00" w:rsidR="00D62C1E" w:rsidRDefault="00D62C1E" w:rsidP="00CA6335">
      <w:pPr>
        <w:numPr>
          <w:ilvl w:val="0"/>
          <w:numId w:val="10"/>
        </w:numPr>
        <w:jc w:val="both"/>
        <w:rPr>
          <w:rFonts w:ascii="Tahoma" w:hAnsi="Tahoma" w:cs="Tahoma"/>
          <w:sz w:val="20"/>
          <w:szCs w:val="20"/>
        </w:rPr>
      </w:pPr>
      <w:r w:rsidRPr="00CA6335">
        <w:rPr>
          <w:rFonts w:ascii="Tahoma" w:hAnsi="Tahoma" w:cs="Tahoma"/>
          <w:sz w:val="20"/>
          <w:szCs w:val="20"/>
        </w:rPr>
        <w:t>Any gross industrial misconduct or a criminal offence against the Company or its Employees, or prejudicial to the conduct of the Company’s business.</w:t>
      </w:r>
    </w:p>
    <w:p w14:paraId="6D04B87C" w14:textId="545029AB" w:rsidR="00D62C1E" w:rsidRPr="00E0725A" w:rsidRDefault="00D62C1E" w:rsidP="00CA6335">
      <w:pPr>
        <w:numPr>
          <w:ilvl w:val="0"/>
          <w:numId w:val="10"/>
        </w:numPr>
        <w:jc w:val="both"/>
        <w:rPr>
          <w:rFonts w:ascii="Tahoma" w:hAnsi="Tahoma" w:cs="Tahoma"/>
          <w:sz w:val="20"/>
          <w:szCs w:val="20"/>
        </w:rPr>
      </w:pPr>
      <w:r w:rsidRPr="00E0725A">
        <w:rPr>
          <w:rFonts w:ascii="Tahoma" w:hAnsi="Tahoma" w:cs="Tahoma"/>
          <w:sz w:val="20"/>
          <w:szCs w:val="20"/>
        </w:rPr>
        <w:t xml:space="preserve">Dishonesty or misappropriation of any </w:t>
      </w:r>
      <w:r w:rsidR="00CA6335">
        <w:rPr>
          <w:rFonts w:ascii="Tahoma" w:hAnsi="Tahoma" w:cs="Tahoma"/>
          <w:sz w:val="20"/>
          <w:szCs w:val="20"/>
        </w:rPr>
        <w:t>customer</w:t>
      </w:r>
      <w:r w:rsidRPr="00E0725A">
        <w:rPr>
          <w:rFonts w:ascii="Tahoma" w:hAnsi="Tahoma" w:cs="Tahoma"/>
          <w:sz w:val="20"/>
          <w:szCs w:val="20"/>
        </w:rPr>
        <w:t>s, fellow Employee’s, or the Company’s property.</w:t>
      </w:r>
    </w:p>
    <w:p w14:paraId="00847781" w14:textId="77777777" w:rsidR="00CA6335" w:rsidRDefault="00D62C1E" w:rsidP="00CA6335">
      <w:pPr>
        <w:numPr>
          <w:ilvl w:val="0"/>
          <w:numId w:val="10"/>
        </w:numPr>
        <w:jc w:val="both"/>
        <w:rPr>
          <w:rFonts w:ascii="Tahoma" w:hAnsi="Tahoma" w:cs="Tahoma"/>
          <w:sz w:val="20"/>
          <w:szCs w:val="20"/>
        </w:rPr>
      </w:pPr>
      <w:r w:rsidRPr="00E0725A">
        <w:rPr>
          <w:rFonts w:ascii="Tahoma" w:hAnsi="Tahoma" w:cs="Tahoma"/>
          <w:sz w:val="20"/>
          <w:szCs w:val="20"/>
        </w:rPr>
        <w:t>Malicious attack on any fellow Employee.</w:t>
      </w:r>
    </w:p>
    <w:p w14:paraId="155AC009" w14:textId="79839B95" w:rsidR="00CA6335" w:rsidRPr="00CA6335" w:rsidRDefault="00D62C1E" w:rsidP="00CA6335">
      <w:pPr>
        <w:numPr>
          <w:ilvl w:val="0"/>
          <w:numId w:val="10"/>
        </w:numPr>
        <w:jc w:val="both"/>
        <w:rPr>
          <w:sz w:val="20"/>
          <w:szCs w:val="20"/>
        </w:rPr>
      </w:pPr>
      <w:r w:rsidRPr="00CA6335">
        <w:rPr>
          <w:rFonts w:ascii="Tahoma" w:hAnsi="Tahoma" w:cs="Tahoma"/>
          <w:sz w:val="20"/>
          <w:szCs w:val="20"/>
        </w:rPr>
        <w:t>The making of false entries on time/work sheets.  Any other falsification of time/work sheets or</w:t>
      </w:r>
      <w:r w:rsidR="00CA6335" w:rsidRPr="00CA6335">
        <w:rPr>
          <w:rFonts w:ascii="Tahoma" w:hAnsi="Tahoma" w:cs="Tahoma"/>
          <w:sz w:val="20"/>
          <w:szCs w:val="20"/>
        </w:rPr>
        <w:t xml:space="preserve"> </w:t>
      </w:r>
      <w:r w:rsidRPr="00CA6335">
        <w:rPr>
          <w:rFonts w:ascii="Tahoma" w:hAnsi="Tahoma" w:cs="Tahoma"/>
          <w:sz w:val="20"/>
          <w:szCs w:val="20"/>
        </w:rPr>
        <w:t>Company documents or records.</w:t>
      </w:r>
    </w:p>
    <w:p w14:paraId="48F490AD" w14:textId="7E60F8CA" w:rsidR="00CA6335" w:rsidRPr="00CA6335" w:rsidRDefault="00CA6335" w:rsidP="00CA6335">
      <w:pPr>
        <w:numPr>
          <w:ilvl w:val="0"/>
          <w:numId w:val="10"/>
        </w:numPr>
        <w:jc w:val="both"/>
        <w:rPr>
          <w:sz w:val="20"/>
          <w:szCs w:val="20"/>
        </w:rPr>
      </w:pPr>
      <w:r>
        <w:rPr>
          <w:rFonts w:ascii="Tahoma" w:hAnsi="Tahoma" w:cs="Tahoma"/>
          <w:sz w:val="20"/>
          <w:szCs w:val="20"/>
        </w:rPr>
        <w:t>Continued unauthorised from work.</w:t>
      </w:r>
    </w:p>
    <w:p w14:paraId="5DE5DB0B" w14:textId="0BEF75BC" w:rsidR="00D62C1E" w:rsidRPr="00CA6335" w:rsidRDefault="00CA6335" w:rsidP="00CA6335">
      <w:pPr>
        <w:numPr>
          <w:ilvl w:val="0"/>
          <w:numId w:val="10"/>
        </w:numPr>
        <w:jc w:val="both"/>
        <w:rPr>
          <w:sz w:val="20"/>
          <w:szCs w:val="20"/>
        </w:rPr>
      </w:pPr>
      <w:r>
        <w:rPr>
          <w:sz w:val="20"/>
          <w:szCs w:val="20"/>
        </w:rPr>
        <w:t>B</w:t>
      </w:r>
      <w:r w:rsidR="00D62C1E" w:rsidRPr="00CA6335">
        <w:rPr>
          <w:rFonts w:ascii="Tahoma" w:hAnsi="Tahoma" w:cs="Tahoma"/>
          <w:sz w:val="20"/>
          <w:szCs w:val="20"/>
        </w:rPr>
        <w:t xml:space="preserve">eing under the influence of intoxicants or drugs when reporting for work or </w:t>
      </w:r>
      <w:r w:rsidR="002D0243" w:rsidRPr="00CA6335">
        <w:rPr>
          <w:rFonts w:ascii="Tahoma" w:hAnsi="Tahoma" w:cs="Tahoma"/>
          <w:sz w:val="20"/>
          <w:szCs w:val="20"/>
        </w:rPr>
        <w:t>during</w:t>
      </w:r>
      <w:r w:rsidR="00D62C1E" w:rsidRPr="00CA6335">
        <w:rPr>
          <w:rFonts w:ascii="Tahoma" w:hAnsi="Tahoma" w:cs="Tahoma"/>
          <w:sz w:val="20"/>
          <w:szCs w:val="20"/>
        </w:rPr>
        <w:t xml:space="preserve"> the working day.</w:t>
      </w:r>
    </w:p>
    <w:p w14:paraId="233BB168" w14:textId="77777777" w:rsidR="00CA6335" w:rsidRDefault="00D62C1E" w:rsidP="00CA6335">
      <w:pPr>
        <w:numPr>
          <w:ilvl w:val="0"/>
          <w:numId w:val="10"/>
        </w:numPr>
        <w:jc w:val="both"/>
        <w:rPr>
          <w:rFonts w:ascii="Tahoma" w:hAnsi="Tahoma" w:cs="Tahoma"/>
          <w:sz w:val="20"/>
          <w:szCs w:val="20"/>
        </w:rPr>
      </w:pPr>
      <w:r w:rsidRPr="00E0725A">
        <w:rPr>
          <w:rFonts w:ascii="Tahoma" w:hAnsi="Tahoma" w:cs="Tahoma"/>
          <w:sz w:val="20"/>
          <w:szCs w:val="20"/>
        </w:rPr>
        <w:t>Serious misconduct or serious breach of the Company’s regulations (including its written safety regulations or established safety regulations) or established safety precautions and/or practices.</w:t>
      </w:r>
    </w:p>
    <w:p w14:paraId="3809F2F2" w14:textId="67D88C19" w:rsidR="00CA6335" w:rsidRDefault="00D62C1E" w:rsidP="00CA6335">
      <w:pPr>
        <w:numPr>
          <w:ilvl w:val="0"/>
          <w:numId w:val="10"/>
        </w:numPr>
        <w:jc w:val="both"/>
        <w:rPr>
          <w:rFonts w:ascii="Tahoma" w:hAnsi="Tahoma" w:cs="Tahoma"/>
          <w:sz w:val="20"/>
          <w:szCs w:val="20"/>
        </w:rPr>
      </w:pPr>
      <w:r w:rsidRPr="00CA6335">
        <w:rPr>
          <w:rFonts w:ascii="Tahoma" w:hAnsi="Tahoma" w:cs="Tahoma"/>
          <w:sz w:val="20"/>
          <w:szCs w:val="20"/>
        </w:rPr>
        <w:t xml:space="preserve">Gross negligence resulting in the loss of or damage to the property of the Company, its </w:t>
      </w:r>
      <w:r w:rsidR="00CA6335" w:rsidRPr="00CA6335">
        <w:rPr>
          <w:rFonts w:ascii="Tahoma" w:hAnsi="Tahoma" w:cs="Tahoma"/>
          <w:sz w:val="20"/>
          <w:szCs w:val="20"/>
        </w:rPr>
        <w:t xml:space="preserve">customers, </w:t>
      </w:r>
      <w:r w:rsidRPr="00CA6335">
        <w:rPr>
          <w:rFonts w:ascii="Tahoma" w:hAnsi="Tahoma" w:cs="Tahoma"/>
          <w:sz w:val="20"/>
          <w:szCs w:val="20"/>
        </w:rPr>
        <w:t>or other persons.</w:t>
      </w:r>
    </w:p>
    <w:p w14:paraId="2EAF3D1D" w14:textId="333CA16F" w:rsidR="00D62C1E" w:rsidRPr="00CA6335" w:rsidRDefault="00D62C1E" w:rsidP="00CA6335">
      <w:pPr>
        <w:numPr>
          <w:ilvl w:val="0"/>
          <w:numId w:val="10"/>
        </w:numPr>
        <w:jc w:val="both"/>
        <w:rPr>
          <w:rFonts w:ascii="Tahoma" w:hAnsi="Tahoma" w:cs="Tahoma"/>
          <w:sz w:val="20"/>
          <w:szCs w:val="20"/>
        </w:rPr>
      </w:pPr>
      <w:r w:rsidRPr="00CA6335">
        <w:rPr>
          <w:rFonts w:ascii="Tahoma" w:hAnsi="Tahoma" w:cs="Tahoma"/>
          <w:sz w:val="20"/>
          <w:szCs w:val="20"/>
        </w:rPr>
        <w:t>Failure to carry out reasonable instructions or duties without justification.</w:t>
      </w:r>
    </w:p>
    <w:p w14:paraId="13C84CEB" w14:textId="77777777" w:rsidR="00E0725A" w:rsidRDefault="00E0725A" w:rsidP="00E0725A">
      <w:pPr>
        <w:jc w:val="both"/>
        <w:rPr>
          <w:rFonts w:ascii="Tahoma" w:hAnsi="Tahoma" w:cs="Tahoma"/>
          <w:sz w:val="20"/>
          <w:szCs w:val="20"/>
        </w:rPr>
      </w:pPr>
    </w:p>
    <w:p w14:paraId="12DD16D1" w14:textId="77777777" w:rsidR="00D62C1E" w:rsidRPr="00E0725A" w:rsidRDefault="00D62C1E" w:rsidP="00E0725A">
      <w:pPr>
        <w:ind w:left="-180"/>
        <w:jc w:val="both"/>
        <w:rPr>
          <w:rFonts w:ascii="Tahoma" w:hAnsi="Tahoma" w:cs="Tahoma"/>
          <w:sz w:val="20"/>
          <w:szCs w:val="20"/>
        </w:rPr>
      </w:pPr>
    </w:p>
    <w:p w14:paraId="46C0FC82" w14:textId="686B2458" w:rsidR="00D62C1E" w:rsidRPr="00E0725A" w:rsidRDefault="00D62C1E" w:rsidP="002D0243">
      <w:pPr>
        <w:numPr>
          <w:ilvl w:val="0"/>
          <w:numId w:val="14"/>
        </w:numPr>
        <w:jc w:val="both"/>
        <w:rPr>
          <w:rFonts w:ascii="Tahoma" w:hAnsi="Tahoma" w:cs="Tahoma"/>
          <w:sz w:val="20"/>
          <w:szCs w:val="20"/>
        </w:rPr>
      </w:pPr>
      <w:r w:rsidRPr="00E0725A">
        <w:rPr>
          <w:rFonts w:ascii="Tahoma" w:hAnsi="Tahoma" w:cs="Tahoma"/>
          <w:sz w:val="20"/>
          <w:szCs w:val="20"/>
        </w:rPr>
        <w:t xml:space="preserve">Examples of behaviour justifying no more than one written warning prior to dismissal </w:t>
      </w:r>
      <w:r w:rsidR="00CA6335" w:rsidRPr="00E0725A">
        <w:rPr>
          <w:rFonts w:ascii="Tahoma" w:hAnsi="Tahoma" w:cs="Tahoma"/>
          <w:sz w:val="20"/>
          <w:szCs w:val="20"/>
        </w:rPr>
        <w:t>are: -</w:t>
      </w:r>
    </w:p>
    <w:p w14:paraId="74A3E3FC" w14:textId="77777777" w:rsidR="00D62C1E" w:rsidRPr="00E0725A" w:rsidRDefault="00D62C1E" w:rsidP="00E0725A">
      <w:pPr>
        <w:ind w:left="-180"/>
        <w:jc w:val="both"/>
        <w:rPr>
          <w:rFonts w:ascii="Tahoma" w:hAnsi="Tahoma" w:cs="Tahoma"/>
          <w:sz w:val="20"/>
          <w:szCs w:val="20"/>
        </w:rPr>
      </w:pPr>
    </w:p>
    <w:p w14:paraId="4E6E35CE" w14:textId="77777777" w:rsidR="00D62C1E" w:rsidRPr="00E0725A" w:rsidRDefault="00D62C1E" w:rsidP="00CA6335">
      <w:pPr>
        <w:numPr>
          <w:ilvl w:val="0"/>
          <w:numId w:val="12"/>
        </w:numPr>
        <w:jc w:val="both"/>
        <w:rPr>
          <w:rFonts w:ascii="Tahoma" w:hAnsi="Tahoma" w:cs="Tahoma"/>
          <w:sz w:val="20"/>
          <w:szCs w:val="20"/>
        </w:rPr>
      </w:pPr>
      <w:r w:rsidRPr="00E0725A">
        <w:rPr>
          <w:rFonts w:ascii="Tahoma" w:hAnsi="Tahoma" w:cs="Tahoma"/>
          <w:sz w:val="20"/>
          <w:szCs w:val="20"/>
        </w:rPr>
        <w:t>Serious neglect of work, such as serious negligence in the assessment of a job requirement and its cost.</w:t>
      </w:r>
    </w:p>
    <w:p w14:paraId="72DC00B5" w14:textId="53AA7B18" w:rsidR="00D62C1E" w:rsidRDefault="00D62C1E" w:rsidP="00CA6335">
      <w:pPr>
        <w:numPr>
          <w:ilvl w:val="0"/>
          <w:numId w:val="12"/>
        </w:numPr>
        <w:jc w:val="both"/>
        <w:rPr>
          <w:rFonts w:ascii="Tahoma" w:hAnsi="Tahoma" w:cs="Tahoma"/>
          <w:sz w:val="20"/>
          <w:szCs w:val="20"/>
        </w:rPr>
      </w:pPr>
      <w:r w:rsidRPr="00E0725A">
        <w:rPr>
          <w:rFonts w:ascii="Tahoma" w:hAnsi="Tahoma" w:cs="Tahoma"/>
          <w:sz w:val="20"/>
          <w:szCs w:val="20"/>
        </w:rPr>
        <w:t>Wilful neglect of written or established safety precautions and/or practices.</w:t>
      </w:r>
    </w:p>
    <w:p w14:paraId="4E41332A" w14:textId="77777777" w:rsidR="00CA6335" w:rsidRDefault="00CA6335" w:rsidP="00CA6335">
      <w:pPr>
        <w:ind w:left="1440"/>
        <w:jc w:val="both"/>
        <w:rPr>
          <w:rFonts w:ascii="Tahoma" w:hAnsi="Tahoma" w:cs="Tahoma"/>
          <w:sz w:val="20"/>
          <w:szCs w:val="20"/>
        </w:rPr>
      </w:pPr>
    </w:p>
    <w:p w14:paraId="07CA4F60" w14:textId="4C6C3D70" w:rsidR="00D62C1E" w:rsidRPr="00E0725A" w:rsidRDefault="00D62C1E" w:rsidP="002D0243">
      <w:pPr>
        <w:numPr>
          <w:ilvl w:val="0"/>
          <w:numId w:val="14"/>
        </w:numPr>
        <w:jc w:val="both"/>
        <w:rPr>
          <w:rFonts w:ascii="Tahoma" w:hAnsi="Tahoma" w:cs="Tahoma"/>
          <w:sz w:val="20"/>
          <w:szCs w:val="20"/>
        </w:rPr>
      </w:pPr>
      <w:r w:rsidRPr="00E0725A">
        <w:rPr>
          <w:rFonts w:ascii="Tahoma" w:hAnsi="Tahoma" w:cs="Tahoma"/>
          <w:sz w:val="20"/>
          <w:szCs w:val="20"/>
        </w:rPr>
        <w:t xml:space="preserve">Examples justifying two written warnings include unsatisfactory work or conduct such </w:t>
      </w:r>
      <w:r w:rsidR="00CA6335" w:rsidRPr="00E0725A">
        <w:rPr>
          <w:rFonts w:ascii="Tahoma" w:hAnsi="Tahoma" w:cs="Tahoma"/>
          <w:sz w:val="20"/>
          <w:szCs w:val="20"/>
        </w:rPr>
        <w:t>as: -</w:t>
      </w:r>
    </w:p>
    <w:p w14:paraId="7753D03E" w14:textId="77777777" w:rsidR="00D62C1E" w:rsidRPr="00E0725A" w:rsidRDefault="00D62C1E" w:rsidP="00E0725A">
      <w:pPr>
        <w:ind w:left="-180"/>
        <w:jc w:val="both"/>
        <w:rPr>
          <w:rFonts w:ascii="Tahoma" w:hAnsi="Tahoma" w:cs="Tahoma"/>
          <w:sz w:val="20"/>
          <w:szCs w:val="20"/>
        </w:rPr>
      </w:pPr>
    </w:p>
    <w:p w14:paraId="6568C778" w14:textId="77777777" w:rsidR="00D62C1E" w:rsidRPr="00E0725A" w:rsidRDefault="00D62C1E" w:rsidP="00CA6335">
      <w:pPr>
        <w:numPr>
          <w:ilvl w:val="0"/>
          <w:numId w:val="13"/>
        </w:numPr>
        <w:jc w:val="both"/>
        <w:rPr>
          <w:rFonts w:ascii="Tahoma" w:hAnsi="Tahoma" w:cs="Tahoma"/>
          <w:sz w:val="20"/>
          <w:szCs w:val="20"/>
        </w:rPr>
      </w:pPr>
      <w:r w:rsidRPr="00E0725A">
        <w:rPr>
          <w:rFonts w:ascii="Tahoma" w:hAnsi="Tahoma" w:cs="Tahoma"/>
          <w:sz w:val="20"/>
          <w:szCs w:val="20"/>
        </w:rPr>
        <w:t>Unsatisfactory attendance record.</w:t>
      </w:r>
    </w:p>
    <w:p w14:paraId="7CBF0CC0" w14:textId="36D49775" w:rsidR="00D62C1E" w:rsidRPr="00E0725A" w:rsidRDefault="00D62C1E" w:rsidP="00CA6335">
      <w:pPr>
        <w:numPr>
          <w:ilvl w:val="0"/>
          <w:numId w:val="13"/>
        </w:numPr>
        <w:jc w:val="both"/>
        <w:rPr>
          <w:rFonts w:ascii="Tahoma" w:hAnsi="Tahoma" w:cs="Tahoma"/>
          <w:sz w:val="20"/>
          <w:szCs w:val="20"/>
        </w:rPr>
      </w:pPr>
      <w:r w:rsidRPr="00E0725A">
        <w:rPr>
          <w:rFonts w:ascii="Tahoma" w:hAnsi="Tahoma" w:cs="Tahoma"/>
          <w:sz w:val="20"/>
          <w:szCs w:val="20"/>
        </w:rPr>
        <w:t xml:space="preserve">Persistently bad </w:t>
      </w:r>
      <w:r w:rsidR="00CA6335" w:rsidRPr="00E0725A">
        <w:rPr>
          <w:rFonts w:ascii="Tahoma" w:hAnsi="Tahoma" w:cs="Tahoma"/>
          <w:sz w:val="20"/>
          <w:szCs w:val="20"/>
        </w:rPr>
        <w:t>timekeeping</w:t>
      </w:r>
      <w:r w:rsidRPr="00E0725A">
        <w:rPr>
          <w:rFonts w:ascii="Tahoma" w:hAnsi="Tahoma" w:cs="Tahoma"/>
          <w:sz w:val="20"/>
          <w:szCs w:val="20"/>
        </w:rPr>
        <w:t>.</w:t>
      </w:r>
    </w:p>
    <w:p w14:paraId="1E55E0F1" w14:textId="77777777" w:rsidR="00D62C1E" w:rsidRPr="00E0725A" w:rsidRDefault="00D62C1E" w:rsidP="00CA6335">
      <w:pPr>
        <w:numPr>
          <w:ilvl w:val="0"/>
          <w:numId w:val="13"/>
        </w:numPr>
        <w:jc w:val="both"/>
        <w:rPr>
          <w:rFonts w:ascii="Tahoma" w:hAnsi="Tahoma" w:cs="Tahoma"/>
          <w:sz w:val="20"/>
          <w:szCs w:val="20"/>
        </w:rPr>
      </w:pPr>
      <w:r w:rsidRPr="00E0725A">
        <w:rPr>
          <w:rFonts w:ascii="Tahoma" w:hAnsi="Tahoma" w:cs="Tahoma"/>
          <w:sz w:val="20"/>
          <w:szCs w:val="20"/>
        </w:rPr>
        <w:t>Unsatisfactory workmanship.</w:t>
      </w:r>
    </w:p>
    <w:p w14:paraId="15402CD3" w14:textId="77777777" w:rsidR="00D62C1E" w:rsidRPr="00E0725A" w:rsidRDefault="00D62C1E" w:rsidP="00CA6335">
      <w:pPr>
        <w:numPr>
          <w:ilvl w:val="0"/>
          <w:numId w:val="13"/>
        </w:numPr>
        <w:jc w:val="both"/>
        <w:rPr>
          <w:rFonts w:ascii="Tahoma" w:hAnsi="Tahoma" w:cs="Tahoma"/>
          <w:sz w:val="20"/>
          <w:szCs w:val="20"/>
        </w:rPr>
      </w:pPr>
      <w:r w:rsidRPr="00E0725A">
        <w:rPr>
          <w:rFonts w:ascii="Tahoma" w:hAnsi="Tahoma" w:cs="Tahoma"/>
          <w:sz w:val="20"/>
          <w:szCs w:val="20"/>
        </w:rPr>
        <w:t>Carelessness over good housekeeping and safety to self and others.</w:t>
      </w:r>
    </w:p>
    <w:p w14:paraId="5A046AAD" w14:textId="77777777" w:rsidR="00D62C1E" w:rsidRPr="00E0725A" w:rsidRDefault="00D62C1E" w:rsidP="00E0725A">
      <w:pPr>
        <w:ind w:left="-180"/>
        <w:jc w:val="both"/>
        <w:rPr>
          <w:rFonts w:ascii="Tahoma" w:hAnsi="Tahoma" w:cs="Tahoma"/>
          <w:sz w:val="20"/>
          <w:szCs w:val="20"/>
        </w:rPr>
      </w:pPr>
    </w:p>
    <w:p w14:paraId="767D4862" w14:textId="5E3483E3" w:rsidR="00D62C1E" w:rsidRPr="00E0725A" w:rsidRDefault="00D62C1E" w:rsidP="002D0243">
      <w:pPr>
        <w:numPr>
          <w:ilvl w:val="0"/>
          <w:numId w:val="14"/>
        </w:numPr>
        <w:jc w:val="both"/>
        <w:rPr>
          <w:rFonts w:ascii="Tahoma" w:hAnsi="Tahoma" w:cs="Tahoma"/>
          <w:sz w:val="20"/>
          <w:szCs w:val="20"/>
        </w:rPr>
      </w:pPr>
      <w:r w:rsidRPr="00E0725A">
        <w:rPr>
          <w:rFonts w:ascii="Tahoma" w:hAnsi="Tahoma" w:cs="Tahoma"/>
          <w:sz w:val="20"/>
          <w:szCs w:val="20"/>
        </w:rPr>
        <w:t>Notice of dismissal is given by the appropriate Manager, but only with the prior approval of the Service Manager, a Director or Managing Director, and only after careful investigation.  It is always confirmed in writing.</w:t>
      </w:r>
    </w:p>
    <w:p w14:paraId="3F4EDA21" w14:textId="77777777" w:rsidR="00D62C1E" w:rsidRPr="00E0725A" w:rsidRDefault="00D62C1E" w:rsidP="00E0725A">
      <w:pPr>
        <w:ind w:left="-180"/>
        <w:jc w:val="both"/>
        <w:rPr>
          <w:rFonts w:ascii="Tahoma" w:hAnsi="Tahoma" w:cs="Tahoma"/>
          <w:sz w:val="20"/>
          <w:szCs w:val="20"/>
        </w:rPr>
      </w:pPr>
    </w:p>
    <w:p w14:paraId="4F12E7A6" w14:textId="77777777" w:rsidR="00D62C1E" w:rsidRPr="00E0725A" w:rsidRDefault="00D62C1E" w:rsidP="00E0725A">
      <w:pPr>
        <w:ind w:left="-180"/>
        <w:jc w:val="both"/>
        <w:rPr>
          <w:rFonts w:ascii="Tahoma" w:hAnsi="Tahoma" w:cs="Tahoma"/>
          <w:sz w:val="20"/>
          <w:szCs w:val="20"/>
        </w:rPr>
      </w:pPr>
      <w:r w:rsidRPr="00E0725A">
        <w:rPr>
          <w:rFonts w:ascii="Tahoma" w:hAnsi="Tahoma" w:cs="Tahoma"/>
          <w:sz w:val="20"/>
          <w:szCs w:val="20"/>
        </w:rPr>
        <w:t>Any objections the Employee may wish to make against disciplinary action will follow the normal Grievance Procedure.</w:t>
      </w:r>
    </w:p>
    <w:p w14:paraId="30C09844" w14:textId="77777777" w:rsidR="002D0243" w:rsidRDefault="002D0243" w:rsidP="00C767AE">
      <w:pPr>
        <w:pStyle w:val="Heading3"/>
        <w:rPr>
          <w:rFonts w:ascii="Tahoma" w:hAnsi="Tahoma" w:cs="Tahoma"/>
          <w:sz w:val="20"/>
          <w:u w:val="single"/>
        </w:rPr>
      </w:pPr>
    </w:p>
    <w:p w14:paraId="74E4ECB0" w14:textId="25365752" w:rsidR="00D62C1E" w:rsidRPr="00E0725A" w:rsidRDefault="00D62C1E" w:rsidP="00C767AE">
      <w:pPr>
        <w:pStyle w:val="Heading3"/>
        <w:rPr>
          <w:rFonts w:ascii="Tahoma" w:hAnsi="Tahoma" w:cs="Tahoma"/>
          <w:sz w:val="20"/>
          <w:u w:val="single"/>
        </w:rPr>
      </w:pPr>
      <w:r w:rsidRPr="00E0725A">
        <w:rPr>
          <w:rFonts w:ascii="Tahoma" w:hAnsi="Tahoma" w:cs="Tahoma"/>
          <w:sz w:val="20"/>
          <w:u w:val="single"/>
        </w:rPr>
        <w:t>GRIEVANCE PROCEDURE</w:t>
      </w:r>
    </w:p>
    <w:p w14:paraId="0D5914BA" w14:textId="77777777" w:rsidR="00D62C1E" w:rsidRPr="00E0725A" w:rsidRDefault="00D62C1E" w:rsidP="00E0725A">
      <w:pPr>
        <w:ind w:left="-180"/>
        <w:jc w:val="both"/>
        <w:rPr>
          <w:sz w:val="20"/>
          <w:szCs w:val="20"/>
        </w:rPr>
      </w:pPr>
    </w:p>
    <w:p w14:paraId="34E042DF" w14:textId="7BA43311" w:rsidR="002D0243" w:rsidRDefault="00D62C1E" w:rsidP="002D0243">
      <w:pPr>
        <w:ind w:left="-180"/>
        <w:jc w:val="both"/>
        <w:rPr>
          <w:rFonts w:ascii="Tahoma" w:hAnsi="Tahoma" w:cs="Tahoma"/>
          <w:sz w:val="20"/>
          <w:szCs w:val="20"/>
        </w:rPr>
      </w:pPr>
      <w:r w:rsidRPr="00E0725A">
        <w:rPr>
          <w:rFonts w:ascii="Tahoma" w:hAnsi="Tahoma" w:cs="Tahoma"/>
          <w:sz w:val="20"/>
          <w:szCs w:val="20"/>
        </w:rPr>
        <w:t xml:space="preserve">If there is a </w:t>
      </w:r>
      <w:r w:rsidR="002D0243" w:rsidRPr="00E0725A">
        <w:rPr>
          <w:rFonts w:ascii="Tahoma" w:hAnsi="Tahoma" w:cs="Tahoma"/>
          <w:sz w:val="20"/>
          <w:szCs w:val="20"/>
        </w:rPr>
        <w:t>work-related</w:t>
      </w:r>
      <w:r w:rsidRPr="00E0725A">
        <w:rPr>
          <w:rFonts w:ascii="Tahoma" w:hAnsi="Tahoma" w:cs="Tahoma"/>
          <w:sz w:val="20"/>
          <w:szCs w:val="20"/>
        </w:rPr>
        <w:t xml:space="preserve"> grievance an Employee wishes to raise with the Company, the procedure set out below should be followed.  In any of the interviews it describes, the Employee may be accompanied, if so desired, by any one other person, who need not be a fellow Employee.</w:t>
      </w:r>
    </w:p>
    <w:p w14:paraId="2821EE10" w14:textId="77777777" w:rsidR="002D0243" w:rsidRDefault="002D0243" w:rsidP="002D0243">
      <w:pPr>
        <w:ind w:left="-180"/>
        <w:jc w:val="both"/>
        <w:rPr>
          <w:rFonts w:ascii="Tahoma" w:hAnsi="Tahoma" w:cs="Tahoma"/>
          <w:sz w:val="20"/>
          <w:szCs w:val="20"/>
        </w:rPr>
      </w:pPr>
    </w:p>
    <w:p w14:paraId="520FE43B" w14:textId="5C08F213" w:rsidR="00D62C1E" w:rsidRPr="00E0725A" w:rsidRDefault="00D62C1E" w:rsidP="002D0243">
      <w:pPr>
        <w:numPr>
          <w:ilvl w:val="0"/>
          <w:numId w:val="15"/>
        </w:numPr>
        <w:spacing w:before="60"/>
        <w:jc w:val="both"/>
        <w:rPr>
          <w:rFonts w:ascii="Tahoma" w:hAnsi="Tahoma" w:cs="Tahoma"/>
          <w:sz w:val="20"/>
          <w:szCs w:val="20"/>
        </w:rPr>
      </w:pPr>
      <w:r w:rsidRPr="00E0725A">
        <w:rPr>
          <w:rFonts w:ascii="Tahoma" w:hAnsi="Tahoma" w:cs="Tahoma"/>
          <w:sz w:val="20"/>
          <w:szCs w:val="20"/>
        </w:rPr>
        <w:t>A discussion with the Manager should be requested.  This request, which may be in writing, (and any written request for a further meeting) should set out the grievance and should also state whether it is desired to bring someone to the meeting to speak for the Employee.  This will be a fellow employee.</w:t>
      </w:r>
    </w:p>
    <w:p w14:paraId="6E719298" w14:textId="3185FBA9" w:rsidR="00D62C1E" w:rsidRDefault="00D62C1E" w:rsidP="002D0243">
      <w:pPr>
        <w:numPr>
          <w:ilvl w:val="0"/>
          <w:numId w:val="15"/>
        </w:numPr>
        <w:spacing w:before="60"/>
        <w:jc w:val="both"/>
        <w:rPr>
          <w:rFonts w:ascii="Tahoma" w:hAnsi="Tahoma" w:cs="Tahoma"/>
          <w:sz w:val="20"/>
          <w:szCs w:val="20"/>
        </w:rPr>
      </w:pPr>
      <w:r w:rsidRPr="00E0725A">
        <w:rPr>
          <w:rFonts w:ascii="Tahoma" w:hAnsi="Tahoma" w:cs="Tahoma"/>
          <w:sz w:val="20"/>
          <w:szCs w:val="20"/>
        </w:rPr>
        <w:t xml:space="preserve">The Manager will offer a date and time for the discussion to take place within seven working days of the request being </w:t>
      </w:r>
      <w:r w:rsidR="002D0243" w:rsidRPr="00E0725A">
        <w:rPr>
          <w:rFonts w:ascii="Tahoma" w:hAnsi="Tahoma" w:cs="Tahoma"/>
          <w:sz w:val="20"/>
          <w:szCs w:val="20"/>
        </w:rPr>
        <w:t>received and</w:t>
      </w:r>
      <w:r w:rsidRPr="00E0725A">
        <w:rPr>
          <w:rFonts w:ascii="Tahoma" w:hAnsi="Tahoma" w:cs="Tahoma"/>
          <w:sz w:val="20"/>
          <w:szCs w:val="20"/>
        </w:rPr>
        <w:t xml:space="preserve"> will make a written record of the discussion.  As soon as practicably possible one copy will be given to the </w:t>
      </w:r>
      <w:r w:rsidR="002D0243" w:rsidRPr="00E0725A">
        <w:rPr>
          <w:rFonts w:ascii="Tahoma" w:hAnsi="Tahoma" w:cs="Tahoma"/>
          <w:sz w:val="20"/>
          <w:szCs w:val="20"/>
        </w:rPr>
        <w:t>Employee and</w:t>
      </w:r>
      <w:r w:rsidRPr="00E0725A">
        <w:rPr>
          <w:rFonts w:ascii="Tahoma" w:hAnsi="Tahoma" w:cs="Tahoma"/>
          <w:sz w:val="20"/>
          <w:szCs w:val="20"/>
        </w:rPr>
        <w:t xml:space="preserve"> will name their Manager next in line who will also receive a copy.  If for any reason this information is omitted the Employer should immediately request it from the manager.</w:t>
      </w:r>
    </w:p>
    <w:p w14:paraId="7C1444B4" w14:textId="77777777" w:rsidR="002D0243" w:rsidRPr="00E0725A" w:rsidRDefault="002D0243" w:rsidP="002D0243">
      <w:pPr>
        <w:spacing w:before="60"/>
        <w:ind w:left="180"/>
        <w:jc w:val="both"/>
        <w:rPr>
          <w:rFonts w:ascii="Tahoma" w:hAnsi="Tahoma" w:cs="Tahoma"/>
          <w:sz w:val="20"/>
          <w:szCs w:val="20"/>
        </w:rPr>
      </w:pPr>
    </w:p>
    <w:p w14:paraId="11EEEE59" w14:textId="52A2F7A4" w:rsidR="002D0243" w:rsidRDefault="00D62C1E" w:rsidP="002D0243">
      <w:pPr>
        <w:spacing w:before="60"/>
        <w:ind w:left="-180"/>
        <w:jc w:val="both"/>
        <w:rPr>
          <w:rFonts w:ascii="Tahoma" w:hAnsi="Tahoma" w:cs="Tahoma"/>
          <w:sz w:val="20"/>
          <w:szCs w:val="20"/>
        </w:rPr>
      </w:pPr>
      <w:r w:rsidRPr="00E0725A">
        <w:rPr>
          <w:rFonts w:ascii="Tahoma" w:hAnsi="Tahoma" w:cs="Tahoma"/>
          <w:sz w:val="20"/>
          <w:szCs w:val="20"/>
        </w:rPr>
        <w:t xml:space="preserve">This paragraph applies equally to the discussion in which a Manager informs an Employee of </w:t>
      </w:r>
      <w:r w:rsidR="002D0243" w:rsidRPr="00E0725A">
        <w:rPr>
          <w:rFonts w:ascii="Tahoma" w:hAnsi="Tahoma" w:cs="Tahoma"/>
          <w:sz w:val="20"/>
          <w:szCs w:val="20"/>
        </w:rPr>
        <w:t>dismissal or</w:t>
      </w:r>
      <w:r w:rsidRPr="00E0725A">
        <w:rPr>
          <w:rFonts w:ascii="Tahoma" w:hAnsi="Tahoma" w:cs="Tahoma"/>
          <w:sz w:val="20"/>
          <w:szCs w:val="20"/>
        </w:rPr>
        <w:t xml:space="preserve"> intended dismissal.  If the Employee considers the dismissal, or intended dismissal, to be unfair the matter may be pursued as a grievance in the following manner.</w:t>
      </w:r>
    </w:p>
    <w:p w14:paraId="51033D19" w14:textId="77777777" w:rsidR="002D0243" w:rsidRDefault="002D0243" w:rsidP="002D0243">
      <w:pPr>
        <w:spacing w:before="60"/>
        <w:ind w:left="-180"/>
        <w:jc w:val="both"/>
        <w:rPr>
          <w:rFonts w:ascii="Tahoma" w:hAnsi="Tahoma" w:cs="Tahoma"/>
          <w:sz w:val="20"/>
          <w:szCs w:val="20"/>
        </w:rPr>
      </w:pPr>
    </w:p>
    <w:p w14:paraId="6E6F32F8" w14:textId="3A44594A" w:rsidR="00D62C1E" w:rsidRPr="00E0725A" w:rsidRDefault="002D0243" w:rsidP="002D0243">
      <w:pPr>
        <w:numPr>
          <w:ilvl w:val="0"/>
          <w:numId w:val="15"/>
        </w:numPr>
        <w:spacing w:before="60"/>
        <w:jc w:val="both"/>
        <w:rPr>
          <w:rFonts w:ascii="Tahoma" w:hAnsi="Tahoma" w:cs="Tahoma"/>
          <w:sz w:val="20"/>
          <w:szCs w:val="20"/>
        </w:rPr>
      </w:pPr>
      <w:r>
        <w:rPr>
          <w:rFonts w:ascii="Tahoma" w:hAnsi="Tahoma" w:cs="Tahoma"/>
          <w:sz w:val="20"/>
          <w:szCs w:val="20"/>
        </w:rPr>
        <w:t xml:space="preserve">   </w:t>
      </w:r>
      <w:r w:rsidR="00D62C1E" w:rsidRPr="00E0725A">
        <w:rPr>
          <w:rFonts w:ascii="Tahoma" w:hAnsi="Tahoma" w:cs="Tahoma"/>
          <w:sz w:val="20"/>
          <w:szCs w:val="20"/>
        </w:rPr>
        <w:t>If the Employee is not satisfied with the discussion the Manager should be informed in writing with three working days of the discussion (and in the case of summary dismissal or dismissal with salary in lieu of notice, within two working days of the interview in which the Manager’s decision is advised to the Employee).</w:t>
      </w:r>
    </w:p>
    <w:p w14:paraId="054ACCE3" w14:textId="02B5A584" w:rsidR="00D62C1E" w:rsidRPr="00E0725A" w:rsidRDefault="00D62C1E" w:rsidP="002D0243">
      <w:pPr>
        <w:numPr>
          <w:ilvl w:val="0"/>
          <w:numId w:val="15"/>
        </w:numPr>
        <w:spacing w:before="60"/>
        <w:jc w:val="both"/>
        <w:rPr>
          <w:rFonts w:ascii="Tahoma" w:hAnsi="Tahoma" w:cs="Tahoma"/>
          <w:sz w:val="20"/>
          <w:szCs w:val="20"/>
        </w:rPr>
      </w:pPr>
      <w:r w:rsidRPr="00E0725A">
        <w:rPr>
          <w:rFonts w:ascii="Tahoma" w:hAnsi="Tahoma" w:cs="Tahoma"/>
          <w:sz w:val="20"/>
          <w:szCs w:val="20"/>
        </w:rPr>
        <w:t>If the grievance is to be pursued or if the Employee considers that a dismissal or intended dismissal, is unfair, the Employee should write to the Manager next in line, and named as in paragraph (b), within seven working days of the discussion with the Employee’s Manager (or in a case of summary dismissal, or dismissal with salary in lieu of notice, within two working days).  Further consideration of the grievance should be requested together with reasons why the request is made.</w:t>
      </w:r>
    </w:p>
    <w:p w14:paraId="7DCC402D" w14:textId="51652CE9" w:rsidR="00D62C1E" w:rsidRPr="00E0725A" w:rsidRDefault="00D62C1E" w:rsidP="002D0243">
      <w:pPr>
        <w:numPr>
          <w:ilvl w:val="0"/>
          <w:numId w:val="15"/>
        </w:numPr>
        <w:spacing w:before="60"/>
        <w:jc w:val="both"/>
        <w:rPr>
          <w:rFonts w:ascii="Tahoma" w:hAnsi="Tahoma" w:cs="Tahoma"/>
          <w:sz w:val="20"/>
          <w:szCs w:val="20"/>
        </w:rPr>
      </w:pPr>
      <w:r w:rsidRPr="00E0725A">
        <w:rPr>
          <w:rFonts w:ascii="Tahoma" w:hAnsi="Tahoma" w:cs="Tahoma"/>
          <w:sz w:val="20"/>
          <w:szCs w:val="20"/>
        </w:rPr>
        <w:t xml:space="preserve">Within seven working days of the further request being received either the Manager next in line to whom the Employee has written or a Senior Management representative will discuss the matter with the Employee (and a fellow employee as a witness if requested, to represent the employee).  A written record of this meeting will be </w:t>
      </w:r>
      <w:r w:rsidR="002D0243" w:rsidRPr="00E0725A">
        <w:rPr>
          <w:rFonts w:ascii="Tahoma" w:hAnsi="Tahoma" w:cs="Tahoma"/>
          <w:sz w:val="20"/>
          <w:szCs w:val="20"/>
        </w:rPr>
        <w:t>made,</w:t>
      </w:r>
      <w:r w:rsidRPr="00E0725A">
        <w:rPr>
          <w:rFonts w:ascii="Tahoma" w:hAnsi="Tahoma" w:cs="Tahoma"/>
          <w:sz w:val="20"/>
          <w:szCs w:val="20"/>
        </w:rPr>
        <w:t xml:space="preserve"> and copies passed to the Employee and the Manager.</w:t>
      </w:r>
    </w:p>
    <w:p w14:paraId="29C8860A" w14:textId="466676B6" w:rsidR="00D62C1E" w:rsidRPr="00E0725A" w:rsidRDefault="002D0243" w:rsidP="002D0243">
      <w:pPr>
        <w:numPr>
          <w:ilvl w:val="0"/>
          <w:numId w:val="15"/>
        </w:numPr>
        <w:spacing w:before="60"/>
        <w:jc w:val="both"/>
        <w:rPr>
          <w:rFonts w:ascii="Tahoma" w:hAnsi="Tahoma" w:cs="Tahoma"/>
          <w:sz w:val="20"/>
          <w:szCs w:val="20"/>
        </w:rPr>
      </w:pPr>
      <w:r>
        <w:rPr>
          <w:rFonts w:ascii="Tahoma" w:hAnsi="Tahoma" w:cs="Tahoma"/>
          <w:sz w:val="20"/>
          <w:szCs w:val="20"/>
        </w:rPr>
        <w:t xml:space="preserve">   </w:t>
      </w:r>
      <w:r w:rsidR="00D62C1E" w:rsidRPr="00E0725A">
        <w:rPr>
          <w:rFonts w:ascii="Tahoma" w:hAnsi="Tahoma" w:cs="Tahoma"/>
          <w:sz w:val="20"/>
          <w:szCs w:val="20"/>
        </w:rPr>
        <w:t>If still dissatisfied the Employee may appeal within seven working days after receiving the record of the last meeting (or in the case of summary dismissal or dismissal with salary in lieu of notice, within two working days) by sending a complaint in writing to the Service manager, or Director or managing Director responsible for the Employee'’ (or to whom the Employee reports).  The matter will be carefully considered by the appropriate Service Manager, Director or Managing Director concerned as soon as reasonably possible after receipt of the complaint, and appropriate action will then be taken forthwith.</w:t>
      </w:r>
    </w:p>
    <w:p w14:paraId="63E4BEE3" w14:textId="241B5C93" w:rsidR="00D62C1E" w:rsidRPr="00E0725A" w:rsidRDefault="00D62C1E" w:rsidP="002D0243">
      <w:pPr>
        <w:numPr>
          <w:ilvl w:val="0"/>
          <w:numId w:val="15"/>
        </w:numPr>
        <w:spacing w:before="60"/>
        <w:jc w:val="both"/>
        <w:rPr>
          <w:rFonts w:ascii="Tahoma" w:hAnsi="Tahoma" w:cs="Tahoma"/>
          <w:sz w:val="20"/>
          <w:szCs w:val="20"/>
        </w:rPr>
      </w:pPr>
      <w:r w:rsidRPr="00E0725A">
        <w:rPr>
          <w:rFonts w:ascii="Tahoma" w:hAnsi="Tahoma" w:cs="Tahoma"/>
          <w:sz w:val="20"/>
          <w:szCs w:val="20"/>
        </w:rPr>
        <w:t>Proper use of this procedure will not prejudice in any way the Employee’s career with the Company.</w:t>
      </w:r>
    </w:p>
    <w:p w14:paraId="72D4C846" w14:textId="77777777" w:rsidR="002D0243" w:rsidRDefault="00D62C1E" w:rsidP="002D0243">
      <w:pPr>
        <w:numPr>
          <w:ilvl w:val="0"/>
          <w:numId w:val="15"/>
        </w:numPr>
        <w:spacing w:before="60"/>
        <w:jc w:val="both"/>
        <w:rPr>
          <w:rFonts w:ascii="Tahoma" w:hAnsi="Tahoma" w:cs="Tahoma"/>
          <w:sz w:val="20"/>
          <w:szCs w:val="20"/>
        </w:rPr>
      </w:pPr>
      <w:r w:rsidRPr="00E0725A">
        <w:rPr>
          <w:rFonts w:ascii="Tahoma" w:hAnsi="Tahoma" w:cs="Tahoma"/>
          <w:sz w:val="20"/>
          <w:szCs w:val="20"/>
        </w:rPr>
        <w:t>If the Grievance Procedure is used in respect of actual dismissal and, during its course the dismissal is revoked, employment shall be deemed to have been suspended with pay for the period after dismissal has taken effect and until the final decision of revocation has been confirmed.</w:t>
      </w:r>
    </w:p>
    <w:p w14:paraId="0B403638" w14:textId="5A708D38" w:rsidR="00D62C1E" w:rsidRPr="002D0243" w:rsidRDefault="002D0243" w:rsidP="002D0243">
      <w:pPr>
        <w:numPr>
          <w:ilvl w:val="0"/>
          <w:numId w:val="15"/>
        </w:numPr>
        <w:spacing w:before="60"/>
        <w:ind w:left="176" w:hanging="357"/>
        <w:jc w:val="both"/>
        <w:rPr>
          <w:rFonts w:ascii="Tahoma" w:hAnsi="Tahoma" w:cs="Tahoma"/>
          <w:sz w:val="20"/>
          <w:szCs w:val="20"/>
        </w:rPr>
      </w:pPr>
      <w:r>
        <w:rPr>
          <w:rFonts w:ascii="Tahoma" w:hAnsi="Tahoma" w:cs="Tahoma"/>
          <w:sz w:val="20"/>
          <w:szCs w:val="20"/>
        </w:rPr>
        <w:t xml:space="preserve">   </w:t>
      </w:r>
      <w:r w:rsidR="00D62C1E" w:rsidRPr="002D0243">
        <w:rPr>
          <w:rFonts w:ascii="Tahoma" w:hAnsi="Tahoma" w:cs="Tahoma"/>
          <w:sz w:val="20"/>
          <w:szCs w:val="20"/>
        </w:rPr>
        <w:t>Any salary in lieu of notice will be withheld pending the outcome of any reference under the Grievance Procedure.</w:t>
      </w:r>
    </w:p>
    <w:p w14:paraId="0470680F" w14:textId="3B1BB89C" w:rsidR="00DF14C7" w:rsidRDefault="002D0243" w:rsidP="002D0243">
      <w:pPr>
        <w:numPr>
          <w:ilvl w:val="0"/>
          <w:numId w:val="15"/>
        </w:numPr>
        <w:spacing w:before="60"/>
        <w:ind w:left="176" w:hanging="357"/>
        <w:jc w:val="both"/>
        <w:rPr>
          <w:szCs w:val="20"/>
        </w:rPr>
      </w:pPr>
      <w:r>
        <w:rPr>
          <w:rFonts w:ascii="Verdana" w:hAnsi="Verdana"/>
          <w:color w:val="000000"/>
          <w:sz w:val="19"/>
          <w:szCs w:val="19"/>
        </w:rPr>
        <w:t xml:space="preserve">   </w:t>
      </w:r>
      <w:proofErr w:type="spellStart"/>
      <w:r w:rsidR="00EF65C9" w:rsidRPr="002D0243">
        <w:rPr>
          <w:rFonts w:ascii="Verdana" w:hAnsi="Verdana"/>
          <w:color w:val="000000"/>
          <w:sz w:val="19"/>
          <w:szCs w:val="19"/>
        </w:rPr>
        <w:t>Acas</w:t>
      </w:r>
      <w:proofErr w:type="spellEnd"/>
      <w:r w:rsidR="00EF65C9" w:rsidRPr="002D0243">
        <w:rPr>
          <w:rFonts w:ascii="Verdana" w:hAnsi="Verdana"/>
          <w:color w:val="000000"/>
          <w:sz w:val="19"/>
          <w:szCs w:val="19"/>
        </w:rPr>
        <w:t xml:space="preserve"> helpline offer free and impartial advice. </w:t>
      </w:r>
    </w:p>
    <w:p w14:paraId="6754CABC" w14:textId="77777777" w:rsidR="00E0725A" w:rsidRDefault="00E0725A">
      <w:pPr>
        <w:jc w:val="center"/>
        <w:rPr>
          <w:szCs w:val="20"/>
        </w:rPr>
      </w:pPr>
    </w:p>
    <w:p w14:paraId="3AF26C7B" w14:textId="77777777" w:rsidR="00E0725A" w:rsidRDefault="00E0725A">
      <w:pPr>
        <w:jc w:val="center"/>
        <w:rPr>
          <w:szCs w:val="20"/>
        </w:rPr>
      </w:pPr>
    </w:p>
    <w:p w14:paraId="013890E4" w14:textId="77777777" w:rsidR="00E0725A" w:rsidRPr="00DF14C7" w:rsidRDefault="00E0725A">
      <w:pPr>
        <w:jc w:val="center"/>
        <w:rPr>
          <w:szCs w:val="20"/>
        </w:rPr>
      </w:pPr>
    </w:p>
    <w:p w14:paraId="46EBC80E" w14:textId="77777777" w:rsidR="00D62C1E" w:rsidRPr="00DF14C7" w:rsidRDefault="00D62C1E">
      <w:pPr>
        <w:jc w:val="center"/>
        <w:rPr>
          <w:rFonts w:ascii="Tahoma" w:hAnsi="Tahoma" w:cs="Tahoma"/>
          <w:b/>
          <w:bCs/>
          <w:szCs w:val="20"/>
        </w:rPr>
      </w:pPr>
      <w:r w:rsidRPr="00DF14C7">
        <w:rPr>
          <w:rFonts w:ascii="Tahoma" w:hAnsi="Tahoma" w:cs="Tahoma"/>
          <w:b/>
          <w:bCs/>
          <w:szCs w:val="20"/>
        </w:rPr>
        <w:lastRenderedPageBreak/>
        <w:t xml:space="preserve">SUMMARY </w:t>
      </w:r>
    </w:p>
    <w:p w14:paraId="5E66A138" w14:textId="77777777" w:rsidR="00D62C1E" w:rsidRPr="00DF14C7" w:rsidRDefault="00D62C1E">
      <w:pPr>
        <w:jc w:val="center"/>
        <w:rPr>
          <w:rFonts w:ascii="Tahoma" w:hAnsi="Tahoma" w:cs="Tahoma"/>
          <w:b/>
          <w:bCs/>
          <w:szCs w:val="20"/>
        </w:rPr>
      </w:pPr>
      <w:r w:rsidRPr="00DF14C7">
        <w:rPr>
          <w:rFonts w:ascii="Tahoma" w:hAnsi="Tahoma" w:cs="Tahoma"/>
          <w:b/>
          <w:bCs/>
          <w:szCs w:val="20"/>
        </w:rPr>
        <w:t>OF</w:t>
      </w:r>
    </w:p>
    <w:p w14:paraId="2243BCE9" w14:textId="77777777" w:rsidR="00D62C1E" w:rsidRPr="00DF14C7" w:rsidRDefault="00D62C1E">
      <w:pPr>
        <w:jc w:val="center"/>
        <w:rPr>
          <w:rFonts w:ascii="Tahoma" w:hAnsi="Tahoma" w:cs="Tahoma"/>
          <w:b/>
          <w:bCs/>
          <w:szCs w:val="20"/>
        </w:rPr>
      </w:pPr>
    </w:p>
    <w:p w14:paraId="1BB2E8C6" w14:textId="77777777" w:rsidR="00D62C1E" w:rsidRPr="00DF14C7" w:rsidRDefault="00D62C1E">
      <w:pPr>
        <w:jc w:val="center"/>
        <w:rPr>
          <w:rFonts w:ascii="Tahoma" w:hAnsi="Tahoma" w:cs="Tahoma"/>
          <w:szCs w:val="20"/>
        </w:rPr>
      </w:pPr>
      <w:r w:rsidRPr="00DF14C7">
        <w:rPr>
          <w:rFonts w:ascii="Tahoma" w:hAnsi="Tahoma" w:cs="Tahoma"/>
          <w:b/>
          <w:bCs/>
          <w:szCs w:val="20"/>
        </w:rPr>
        <w:t>GRIEVANCE PROCEDURE</w:t>
      </w:r>
    </w:p>
    <w:p w14:paraId="3354D02F" w14:textId="77777777" w:rsidR="00D62C1E" w:rsidRDefault="00D62C1E">
      <w:pPr>
        <w:jc w:val="both"/>
        <w:rPr>
          <w:sz w:val="20"/>
          <w:szCs w:val="20"/>
        </w:rPr>
      </w:pPr>
    </w:p>
    <w:tbl>
      <w:tblPr>
        <w:tblW w:w="0" w:type="auto"/>
        <w:tblInd w:w="-252" w:type="dxa"/>
        <w:tblLayout w:type="fixed"/>
        <w:tblLook w:val="0000" w:firstRow="0" w:lastRow="0" w:firstColumn="0" w:lastColumn="0" w:noHBand="0" w:noVBand="0"/>
      </w:tblPr>
      <w:tblGrid>
        <w:gridCol w:w="3420"/>
        <w:gridCol w:w="3690"/>
        <w:gridCol w:w="3420"/>
      </w:tblGrid>
      <w:tr w:rsidR="00D62C1E" w14:paraId="21713912" w14:textId="77777777">
        <w:tc>
          <w:tcPr>
            <w:tcW w:w="3420" w:type="dxa"/>
            <w:tcBorders>
              <w:top w:val="nil"/>
              <w:left w:val="nil"/>
              <w:bottom w:val="nil"/>
              <w:right w:val="nil"/>
            </w:tcBorders>
          </w:tcPr>
          <w:p w14:paraId="57C3628E" w14:textId="77777777" w:rsidR="00D62C1E" w:rsidRPr="00E0725A" w:rsidRDefault="00D62C1E">
            <w:pPr>
              <w:jc w:val="both"/>
              <w:rPr>
                <w:rFonts w:ascii="Tahoma" w:hAnsi="Tahoma" w:cs="Tahoma"/>
                <w:sz w:val="20"/>
                <w:szCs w:val="20"/>
              </w:rPr>
            </w:pPr>
            <w:r w:rsidRPr="00E0725A">
              <w:rPr>
                <w:rFonts w:ascii="Tahoma" w:hAnsi="Tahoma" w:cs="Tahoma"/>
                <w:b/>
                <w:bCs/>
                <w:sz w:val="20"/>
                <w:szCs w:val="20"/>
              </w:rPr>
              <w:t>Time Span</w:t>
            </w:r>
          </w:p>
          <w:p w14:paraId="7DA8C65C" w14:textId="77777777" w:rsidR="00D62C1E" w:rsidRPr="00E0725A" w:rsidRDefault="00D62C1E">
            <w:pPr>
              <w:jc w:val="both"/>
              <w:rPr>
                <w:rFonts w:ascii="Tahoma" w:hAnsi="Tahoma" w:cs="Tahoma"/>
                <w:sz w:val="20"/>
                <w:szCs w:val="20"/>
              </w:rPr>
            </w:pPr>
          </w:p>
          <w:p w14:paraId="4ECEC363" w14:textId="77777777" w:rsidR="00D62C1E" w:rsidRPr="00E0725A" w:rsidRDefault="00D62C1E">
            <w:pPr>
              <w:jc w:val="both"/>
              <w:rPr>
                <w:rFonts w:ascii="Tahoma" w:hAnsi="Tahoma" w:cs="Tahoma"/>
                <w:sz w:val="20"/>
                <w:szCs w:val="20"/>
              </w:rPr>
            </w:pPr>
            <w:r w:rsidRPr="00E0725A">
              <w:rPr>
                <w:rFonts w:ascii="Tahoma" w:hAnsi="Tahoma" w:cs="Tahoma"/>
                <w:sz w:val="20"/>
                <w:szCs w:val="20"/>
              </w:rPr>
              <w:t>1.</w:t>
            </w:r>
          </w:p>
        </w:tc>
        <w:tc>
          <w:tcPr>
            <w:tcW w:w="3690" w:type="dxa"/>
            <w:tcBorders>
              <w:top w:val="nil"/>
              <w:left w:val="nil"/>
              <w:bottom w:val="nil"/>
              <w:right w:val="nil"/>
            </w:tcBorders>
          </w:tcPr>
          <w:p w14:paraId="6D2A927E" w14:textId="77777777" w:rsidR="00D62C1E" w:rsidRPr="00E0725A" w:rsidRDefault="00D62C1E">
            <w:pPr>
              <w:jc w:val="center"/>
              <w:rPr>
                <w:rFonts w:ascii="Tahoma" w:hAnsi="Tahoma" w:cs="Tahoma"/>
                <w:sz w:val="20"/>
                <w:szCs w:val="20"/>
              </w:rPr>
            </w:pPr>
          </w:p>
          <w:p w14:paraId="1542CA56" w14:textId="77777777" w:rsidR="00D62C1E" w:rsidRPr="00E0725A" w:rsidRDefault="00D62C1E">
            <w:pPr>
              <w:jc w:val="center"/>
              <w:rPr>
                <w:rFonts w:ascii="Tahoma" w:hAnsi="Tahoma" w:cs="Tahoma"/>
                <w:sz w:val="20"/>
                <w:szCs w:val="20"/>
              </w:rPr>
            </w:pPr>
          </w:p>
          <w:p w14:paraId="3E5901B6" w14:textId="77777777" w:rsidR="00D62C1E" w:rsidRPr="00E0725A" w:rsidRDefault="00D62C1E">
            <w:pPr>
              <w:jc w:val="center"/>
              <w:rPr>
                <w:rFonts w:ascii="Tahoma" w:hAnsi="Tahoma" w:cs="Tahoma"/>
                <w:sz w:val="20"/>
                <w:szCs w:val="20"/>
              </w:rPr>
            </w:pPr>
            <w:r w:rsidRPr="00E0725A">
              <w:rPr>
                <w:rFonts w:ascii="Tahoma" w:hAnsi="Tahoma" w:cs="Tahoma"/>
                <w:sz w:val="20"/>
                <w:szCs w:val="20"/>
              </w:rPr>
              <w:t>Employee request</w:t>
            </w:r>
          </w:p>
          <w:p w14:paraId="77A36CFE" w14:textId="77777777" w:rsidR="00D62C1E" w:rsidRPr="00E0725A" w:rsidRDefault="00D62C1E">
            <w:pPr>
              <w:jc w:val="center"/>
              <w:rPr>
                <w:rFonts w:ascii="Tahoma" w:hAnsi="Tahoma" w:cs="Tahoma"/>
                <w:sz w:val="20"/>
                <w:szCs w:val="20"/>
              </w:rPr>
            </w:pPr>
            <w:r w:rsidRPr="00E0725A">
              <w:rPr>
                <w:rFonts w:ascii="Tahoma" w:hAnsi="Tahoma" w:cs="Tahoma"/>
                <w:sz w:val="20"/>
                <w:szCs w:val="20"/>
              </w:rPr>
              <w:t>Interview</w:t>
            </w:r>
          </w:p>
          <w:p w14:paraId="53995039" w14:textId="77777777" w:rsidR="00D62C1E" w:rsidRPr="00E0725A" w:rsidRDefault="00D62C1E">
            <w:pPr>
              <w:jc w:val="center"/>
              <w:rPr>
                <w:rFonts w:ascii="Tahoma" w:hAnsi="Tahoma" w:cs="Tahoma"/>
                <w:sz w:val="20"/>
                <w:szCs w:val="20"/>
              </w:rPr>
            </w:pPr>
            <w:r w:rsidRPr="00E0725A">
              <w:rPr>
                <w:rFonts w:ascii="Tahoma" w:hAnsi="Tahoma" w:cs="Tahoma"/>
                <w:sz w:val="20"/>
                <w:szCs w:val="20"/>
              </w:rPr>
              <w:t>|</w:t>
            </w:r>
          </w:p>
        </w:tc>
        <w:tc>
          <w:tcPr>
            <w:tcW w:w="3420" w:type="dxa"/>
            <w:tcBorders>
              <w:top w:val="nil"/>
              <w:left w:val="nil"/>
              <w:bottom w:val="nil"/>
              <w:right w:val="nil"/>
            </w:tcBorders>
          </w:tcPr>
          <w:p w14:paraId="3BA76F9A" w14:textId="77777777" w:rsidR="00D62C1E" w:rsidRPr="00E0725A" w:rsidRDefault="00D62C1E">
            <w:pPr>
              <w:jc w:val="both"/>
              <w:rPr>
                <w:rFonts w:ascii="Tahoma" w:hAnsi="Tahoma" w:cs="Tahoma"/>
                <w:sz w:val="20"/>
                <w:szCs w:val="20"/>
              </w:rPr>
            </w:pPr>
          </w:p>
        </w:tc>
      </w:tr>
      <w:tr w:rsidR="00D62C1E" w14:paraId="6D69F1F6" w14:textId="77777777">
        <w:tc>
          <w:tcPr>
            <w:tcW w:w="3420" w:type="dxa"/>
            <w:tcBorders>
              <w:top w:val="nil"/>
              <w:left w:val="nil"/>
              <w:bottom w:val="nil"/>
              <w:right w:val="nil"/>
            </w:tcBorders>
          </w:tcPr>
          <w:p w14:paraId="0FA71E04" w14:textId="77777777" w:rsidR="00D62C1E" w:rsidRPr="00E0725A" w:rsidRDefault="00D62C1E">
            <w:pPr>
              <w:jc w:val="both"/>
              <w:rPr>
                <w:rFonts w:ascii="Tahoma" w:hAnsi="Tahoma" w:cs="Tahoma"/>
                <w:sz w:val="20"/>
                <w:szCs w:val="20"/>
              </w:rPr>
            </w:pPr>
            <w:r w:rsidRPr="00E0725A">
              <w:rPr>
                <w:rFonts w:ascii="Tahoma" w:hAnsi="Tahoma" w:cs="Tahoma"/>
                <w:sz w:val="20"/>
                <w:szCs w:val="20"/>
              </w:rPr>
              <w:t>2.  Within 7 working days of</w:t>
            </w:r>
          </w:p>
          <w:p w14:paraId="193734F4" w14:textId="77777777" w:rsidR="00D62C1E" w:rsidRPr="00E0725A" w:rsidRDefault="00D62C1E">
            <w:pPr>
              <w:jc w:val="both"/>
              <w:rPr>
                <w:rFonts w:ascii="Tahoma" w:hAnsi="Tahoma" w:cs="Tahoma"/>
                <w:sz w:val="20"/>
                <w:szCs w:val="20"/>
              </w:rPr>
            </w:pPr>
            <w:r w:rsidRPr="00E0725A">
              <w:rPr>
                <w:rFonts w:ascii="Tahoma" w:hAnsi="Tahoma" w:cs="Tahoma"/>
                <w:sz w:val="20"/>
                <w:szCs w:val="20"/>
              </w:rPr>
              <w:t xml:space="preserve">     receiving the request</w:t>
            </w:r>
          </w:p>
        </w:tc>
        <w:tc>
          <w:tcPr>
            <w:tcW w:w="3690" w:type="dxa"/>
            <w:tcBorders>
              <w:top w:val="nil"/>
              <w:left w:val="nil"/>
              <w:bottom w:val="nil"/>
              <w:right w:val="nil"/>
            </w:tcBorders>
          </w:tcPr>
          <w:p w14:paraId="75F742A3" w14:textId="77777777" w:rsidR="00D62C1E" w:rsidRPr="00E0725A" w:rsidRDefault="00D62C1E">
            <w:pPr>
              <w:jc w:val="center"/>
              <w:rPr>
                <w:rFonts w:ascii="Tahoma" w:hAnsi="Tahoma" w:cs="Tahoma"/>
                <w:sz w:val="20"/>
                <w:szCs w:val="20"/>
              </w:rPr>
            </w:pPr>
            <w:r w:rsidRPr="00E0725A">
              <w:rPr>
                <w:rFonts w:ascii="Tahoma" w:hAnsi="Tahoma" w:cs="Tahoma"/>
                <w:sz w:val="20"/>
                <w:szCs w:val="20"/>
              </w:rPr>
              <w:t>1st Interview with</w:t>
            </w:r>
          </w:p>
          <w:p w14:paraId="29C46ACA" w14:textId="77777777" w:rsidR="00D62C1E" w:rsidRPr="00E0725A" w:rsidRDefault="00D62C1E">
            <w:pPr>
              <w:jc w:val="center"/>
              <w:rPr>
                <w:rFonts w:ascii="Tahoma" w:hAnsi="Tahoma" w:cs="Tahoma"/>
                <w:sz w:val="20"/>
                <w:szCs w:val="20"/>
              </w:rPr>
            </w:pPr>
            <w:r w:rsidRPr="00E0725A">
              <w:rPr>
                <w:rFonts w:ascii="Tahoma" w:hAnsi="Tahoma" w:cs="Tahoma"/>
                <w:sz w:val="20"/>
                <w:szCs w:val="20"/>
              </w:rPr>
              <w:t>Manager</w:t>
            </w:r>
          </w:p>
          <w:p w14:paraId="6F419FB9" w14:textId="77777777" w:rsidR="00D62C1E" w:rsidRPr="00E0725A" w:rsidRDefault="00D62C1E">
            <w:pPr>
              <w:jc w:val="center"/>
              <w:rPr>
                <w:rFonts w:ascii="Tahoma" w:hAnsi="Tahoma" w:cs="Tahoma"/>
                <w:sz w:val="20"/>
                <w:szCs w:val="20"/>
              </w:rPr>
            </w:pPr>
            <w:r w:rsidRPr="00E0725A">
              <w:rPr>
                <w:rFonts w:ascii="Tahoma" w:hAnsi="Tahoma" w:cs="Tahoma"/>
                <w:sz w:val="20"/>
                <w:szCs w:val="20"/>
              </w:rPr>
              <w:t>|</w:t>
            </w:r>
          </w:p>
        </w:tc>
        <w:tc>
          <w:tcPr>
            <w:tcW w:w="3420" w:type="dxa"/>
            <w:tcBorders>
              <w:top w:val="nil"/>
              <w:left w:val="nil"/>
              <w:bottom w:val="nil"/>
              <w:right w:val="nil"/>
            </w:tcBorders>
          </w:tcPr>
          <w:p w14:paraId="43995BF7" w14:textId="77777777" w:rsidR="00D62C1E" w:rsidRPr="00E0725A" w:rsidRDefault="00D62C1E">
            <w:pPr>
              <w:jc w:val="both"/>
              <w:rPr>
                <w:rFonts w:ascii="Tahoma" w:hAnsi="Tahoma" w:cs="Tahoma"/>
                <w:sz w:val="20"/>
                <w:szCs w:val="20"/>
              </w:rPr>
            </w:pPr>
          </w:p>
        </w:tc>
      </w:tr>
      <w:tr w:rsidR="00D62C1E" w14:paraId="4A1D358D" w14:textId="77777777">
        <w:tc>
          <w:tcPr>
            <w:tcW w:w="3420" w:type="dxa"/>
            <w:tcBorders>
              <w:top w:val="nil"/>
              <w:left w:val="nil"/>
              <w:bottom w:val="nil"/>
              <w:right w:val="nil"/>
            </w:tcBorders>
          </w:tcPr>
          <w:p w14:paraId="14746567" w14:textId="77777777" w:rsidR="00D62C1E" w:rsidRPr="00E0725A" w:rsidRDefault="00D62C1E">
            <w:pPr>
              <w:jc w:val="both"/>
              <w:rPr>
                <w:rFonts w:ascii="Tahoma" w:hAnsi="Tahoma" w:cs="Tahoma"/>
                <w:sz w:val="20"/>
                <w:szCs w:val="20"/>
              </w:rPr>
            </w:pPr>
            <w:r w:rsidRPr="00E0725A">
              <w:rPr>
                <w:rFonts w:ascii="Tahoma" w:hAnsi="Tahoma" w:cs="Tahoma"/>
                <w:sz w:val="20"/>
                <w:szCs w:val="20"/>
              </w:rPr>
              <w:t>3.  As soon as reasonably</w:t>
            </w:r>
          </w:p>
          <w:p w14:paraId="5062DDC9" w14:textId="77777777" w:rsidR="00D62C1E" w:rsidRPr="00E0725A" w:rsidRDefault="00D62C1E">
            <w:pPr>
              <w:jc w:val="both"/>
              <w:rPr>
                <w:rFonts w:ascii="Tahoma" w:hAnsi="Tahoma" w:cs="Tahoma"/>
                <w:sz w:val="20"/>
                <w:szCs w:val="20"/>
              </w:rPr>
            </w:pPr>
            <w:r w:rsidRPr="00E0725A">
              <w:rPr>
                <w:rFonts w:ascii="Tahoma" w:hAnsi="Tahoma" w:cs="Tahoma"/>
                <w:sz w:val="20"/>
                <w:szCs w:val="20"/>
              </w:rPr>
              <w:t xml:space="preserve">     possible</w:t>
            </w:r>
          </w:p>
        </w:tc>
        <w:tc>
          <w:tcPr>
            <w:tcW w:w="3690" w:type="dxa"/>
            <w:tcBorders>
              <w:top w:val="nil"/>
              <w:left w:val="nil"/>
              <w:bottom w:val="nil"/>
              <w:right w:val="nil"/>
            </w:tcBorders>
          </w:tcPr>
          <w:p w14:paraId="7BE338CA" w14:textId="77777777" w:rsidR="00D62C1E" w:rsidRPr="00E0725A" w:rsidRDefault="00D62C1E">
            <w:pPr>
              <w:jc w:val="center"/>
              <w:rPr>
                <w:rFonts w:ascii="Tahoma" w:hAnsi="Tahoma" w:cs="Tahoma"/>
                <w:sz w:val="20"/>
                <w:szCs w:val="20"/>
              </w:rPr>
            </w:pPr>
            <w:r w:rsidRPr="00E0725A">
              <w:rPr>
                <w:rFonts w:ascii="Tahoma" w:hAnsi="Tahoma" w:cs="Tahoma"/>
                <w:sz w:val="20"/>
                <w:szCs w:val="20"/>
              </w:rPr>
              <w:t>Report on Interview</w:t>
            </w:r>
          </w:p>
          <w:p w14:paraId="5706963E" w14:textId="77777777" w:rsidR="00D62C1E" w:rsidRPr="00E0725A" w:rsidRDefault="00D62C1E">
            <w:pPr>
              <w:jc w:val="center"/>
              <w:rPr>
                <w:rFonts w:ascii="Tahoma" w:hAnsi="Tahoma" w:cs="Tahoma"/>
                <w:sz w:val="20"/>
                <w:szCs w:val="20"/>
              </w:rPr>
            </w:pPr>
            <w:r w:rsidRPr="00E0725A">
              <w:rPr>
                <w:rFonts w:ascii="Tahoma" w:hAnsi="Tahoma" w:cs="Tahoma"/>
                <w:sz w:val="20"/>
                <w:szCs w:val="20"/>
              </w:rPr>
              <w:t>Manager</w:t>
            </w:r>
          </w:p>
          <w:p w14:paraId="32BEA1EA" w14:textId="77777777" w:rsidR="00D62C1E" w:rsidRPr="00E0725A" w:rsidRDefault="00D62C1E">
            <w:pPr>
              <w:jc w:val="center"/>
              <w:rPr>
                <w:rFonts w:ascii="Tahoma" w:hAnsi="Tahoma" w:cs="Tahoma"/>
                <w:sz w:val="20"/>
                <w:szCs w:val="20"/>
              </w:rPr>
            </w:pPr>
            <w:r w:rsidRPr="00E0725A">
              <w:rPr>
                <w:rFonts w:ascii="Tahoma" w:hAnsi="Tahoma" w:cs="Tahoma"/>
                <w:sz w:val="20"/>
                <w:szCs w:val="20"/>
              </w:rPr>
              <w:t>|</w:t>
            </w:r>
          </w:p>
        </w:tc>
        <w:tc>
          <w:tcPr>
            <w:tcW w:w="3420" w:type="dxa"/>
            <w:tcBorders>
              <w:top w:val="nil"/>
              <w:left w:val="nil"/>
              <w:bottom w:val="nil"/>
              <w:right w:val="nil"/>
            </w:tcBorders>
          </w:tcPr>
          <w:p w14:paraId="56565C3B" w14:textId="77777777" w:rsidR="00D62C1E" w:rsidRPr="00E0725A" w:rsidRDefault="00D62C1E">
            <w:pPr>
              <w:jc w:val="both"/>
              <w:rPr>
                <w:rFonts w:ascii="Tahoma" w:hAnsi="Tahoma" w:cs="Tahoma"/>
                <w:sz w:val="20"/>
                <w:szCs w:val="20"/>
              </w:rPr>
            </w:pPr>
          </w:p>
        </w:tc>
      </w:tr>
      <w:tr w:rsidR="00D62C1E" w14:paraId="5667F9E3" w14:textId="77777777">
        <w:tc>
          <w:tcPr>
            <w:tcW w:w="3420" w:type="dxa"/>
            <w:tcBorders>
              <w:top w:val="nil"/>
              <w:left w:val="nil"/>
              <w:bottom w:val="nil"/>
              <w:right w:val="nil"/>
            </w:tcBorders>
          </w:tcPr>
          <w:p w14:paraId="5D9C2E33" w14:textId="77777777" w:rsidR="00D62C1E" w:rsidRPr="00E0725A" w:rsidRDefault="00D62C1E">
            <w:pPr>
              <w:jc w:val="both"/>
              <w:rPr>
                <w:rFonts w:ascii="Tahoma" w:hAnsi="Tahoma" w:cs="Tahoma"/>
                <w:sz w:val="20"/>
                <w:szCs w:val="20"/>
              </w:rPr>
            </w:pPr>
            <w:r w:rsidRPr="00E0725A">
              <w:rPr>
                <w:rFonts w:ascii="Tahoma" w:hAnsi="Tahoma" w:cs="Tahoma"/>
                <w:sz w:val="20"/>
                <w:szCs w:val="20"/>
              </w:rPr>
              <w:t>4.  Within 3 working days</w:t>
            </w:r>
          </w:p>
          <w:p w14:paraId="4BA53B69" w14:textId="77777777" w:rsidR="00D62C1E" w:rsidRPr="00E0725A" w:rsidRDefault="00D62C1E">
            <w:pPr>
              <w:jc w:val="both"/>
              <w:rPr>
                <w:rFonts w:ascii="Tahoma" w:hAnsi="Tahoma" w:cs="Tahoma"/>
                <w:sz w:val="20"/>
                <w:szCs w:val="20"/>
              </w:rPr>
            </w:pPr>
            <w:r w:rsidRPr="00E0725A">
              <w:rPr>
                <w:rFonts w:ascii="Tahoma" w:hAnsi="Tahoma" w:cs="Tahoma"/>
                <w:sz w:val="20"/>
                <w:szCs w:val="20"/>
              </w:rPr>
              <w:t xml:space="preserve">     of 1st Interview</w:t>
            </w:r>
          </w:p>
        </w:tc>
        <w:tc>
          <w:tcPr>
            <w:tcW w:w="3690" w:type="dxa"/>
            <w:tcBorders>
              <w:top w:val="nil"/>
              <w:left w:val="nil"/>
              <w:bottom w:val="nil"/>
              <w:right w:val="nil"/>
            </w:tcBorders>
          </w:tcPr>
          <w:p w14:paraId="1CE4FFAB" w14:textId="77777777" w:rsidR="00D62C1E" w:rsidRPr="00E0725A" w:rsidRDefault="00D62C1E">
            <w:pPr>
              <w:jc w:val="center"/>
              <w:rPr>
                <w:rFonts w:ascii="Tahoma" w:hAnsi="Tahoma" w:cs="Tahoma"/>
                <w:sz w:val="20"/>
                <w:szCs w:val="20"/>
              </w:rPr>
            </w:pPr>
            <w:r w:rsidRPr="00E0725A">
              <w:rPr>
                <w:rFonts w:ascii="Tahoma" w:hAnsi="Tahoma" w:cs="Tahoma"/>
                <w:sz w:val="20"/>
                <w:szCs w:val="20"/>
              </w:rPr>
              <w:t>If Employee not</w:t>
            </w:r>
          </w:p>
          <w:p w14:paraId="1830F267" w14:textId="77777777" w:rsidR="00D62C1E" w:rsidRPr="00E0725A" w:rsidRDefault="00D62C1E">
            <w:pPr>
              <w:jc w:val="center"/>
              <w:rPr>
                <w:rFonts w:ascii="Tahoma" w:hAnsi="Tahoma" w:cs="Tahoma"/>
                <w:sz w:val="20"/>
                <w:szCs w:val="20"/>
              </w:rPr>
            </w:pPr>
            <w:r w:rsidRPr="00E0725A">
              <w:rPr>
                <w:rFonts w:ascii="Tahoma" w:hAnsi="Tahoma" w:cs="Tahoma"/>
                <w:sz w:val="20"/>
                <w:szCs w:val="20"/>
              </w:rPr>
              <w:t>Satisfied complaint to</w:t>
            </w:r>
          </w:p>
          <w:p w14:paraId="28D0247F" w14:textId="77777777" w:rsidR="00D62C1E" w:rsidRPr="00E0725A" w:rsidRDefault="00D62C1E">
            <w:pPr>
              <w:jc w:val="center"/>
              <w:rPr>
                <w:rFonts w:ascii="Tahoma" w:hAnsi="Tahoma" w:cs="Tahoma"/>
                <w:sz w:val="20"/>
                <w:szCs w:val="20"/>
              </w:rPr>
            </w:pPr>
            <w:r w:rsidRPr="00E0725A">
              <w:rPr>
                <w:rFonts w:ascii="Tahoma" w:hAnsi="Tahoma" w:cs="Tahoma"/>
                <w:sz w:val="20"/>
                <w:szCs w:val="20"/>
              </w:rPr>
              <w:t>Manager</w:t>
            </w:r>
          </w:p>
          <w:p w14:paraId="5414F620" w14:textId="77777777" w:rsidR="00D62C1E" w:rsidRPr="00E0725A" w:rsidRDefault="00D62C1E">
            <w:pPr>
              <w:jc w:val="center"/>
              <w:rPr>
                <w:rFonts w:ascii="Tahoma" w:hAnsi="Tahoma" w:cs="Tahoma"/>
                <w:sz w:val="20"/>
                <w:szCs w:val="20"/>
              </w:rPr>
            </w:pPr>
            <w:r w:rsidRPr="00E0725A">
              <w:rPr>
                <w:rFonts w:ascii="Tahoma" w:hAnsi="Tahoma" w:cs="Tahoma"/>
                <w:sz w:val="20"/>
                <w:szCs w:val="20"/>
              </w:rPr>
              <w:t>|</w:t>
            </w:r>
          </w:p>
        </w:tc>
        <w:tc>
          <w:tcPr>
            <w:tcW w:w="3420" w:type="dxa"/>
            <w:tcBorders>
              <w:top w:val="nil"/>
              <w:left w:val="nil"/>
              <w:bottom w:val="nil"/>
              <w:right w:val="nil"/>
            </w:tcBorders>
          </w:tcPr>
          <w:p w14:paraId="4333093C" w14:textId="77777777" w:rsidR="00D62C1E" w:rsidRPr="00E0725A" w:rsidRDefault="00D62C1E">
            <w:pPr>
              <w:jc w:val="both"/>
              <w:rPr>
                <w:rFonts w:ascii="Tahoma" w:hAnsi="Tahoma" w:cs="Tahoma"/>
                <w:sz w:val="20"/>
                <w:szCs w:val="20"/>
              </w:rPr>
            </w:pPr>
            <w:r w:rsidRPr="00E0725A">
              <w:rPr>
                <w:rFonts w:ascii="Tahoma" w:hAnsi="Tahoma" w:cs="Tahoma"/>
                <w:sz w:val="20"/>
                <w:szCs w:val="20"/>
              </w:rPr>
              <w:t>If Employee satisfied</w:t>
            </w:r>
          </w:p>
          <w:p w14:paraId="17F613F2" w14:textId="77777777" w:rsidR="00D62C1E" w:rsidRPr="00E0725A" w:rsidRDefault="00D62C1E">
            <w:pPr>
              <w:jc w:val="both"/>
              <w:rPr>
                <w:rFonts w:ascii="Tahoma" w:hAnsi="Tahoma" w:cs="Tahoma"/>
                <w:sz w:val="20"/>
                <w:szCs w:val="20"/>
              </w:rPr>
            </w:pPr>
            <w:r w:rsidRPr="00E0725A">
              <w:rPr>
                <w:rFonts w:ascii="Tahoma" w:hAnsi="Tahoma" w:cs="Tahoma"/>
                <w:sz w:val="20"/>
                <w:szCs w:val="20"/>
              </w:rPr>
              <w:t>NO FURTHER ACTION</w:t>
            </w:r>
          </w:p>
        </w:tc>
      </w:tr>
      <w:tr w:rsidR="00D62C1E" w14:paraId="4F8F2E63" w14:textId="77777777">
        <w:tc>
          <w:tcPr>
            <w:tcW w:w="3420" w:type="dxa"/>
            <w:tcBorders>
              <w:top w:val="nil"/>
              <w:left w:val="nil"/>
              <w:bottom w:val="nil"/>
              <w:right w:val="nil"/>
            </w:tcBorders>
          </w:tcPr>
          <w:p w14:paraId="6DEA6489" w14:textId="77777777" w:rsidR="00D62C1E" w:rsidRPr="00E0725A" w:rsidRDefault="00D62C1E">
            <w:pPr>
              <w:numPr>
                <w:ilvl w:val="0"/>
                <w:numId w:val="7"/>
              </w:numPr>
              <w:jc w:val="both"/>
              <w:rPr>
                <w:rFonts w:ascii="Tahoma" w:hAnsi="Tahoma" w:cs="Tahoma"/>
                <w:sz w:val="20"/>
                <w:szCs w:val="20"/>
              </w:rPr>
            </w:pPr>
            <w:r w:rsidRPr="00E0725A">
              <w:rPr>
                <w:rFonts w:ascii="Tahoma" w:hAnsi="Tahoma" w:cs="Tahoma"/>
                <w:sz w:val="20"/>
                <w:szCs w:val="20"/>
              </w:rPr>
              <w:t>As soon as</w:t>
            </w:r>
          </w:p>
          <w:p w14:paraId="541FCB43" w14:textId="77777777" w:rsidR="00D62C1E" w:rsidRPr="00E0725A" w:rsidRDefault="00D62C1E">
            <w:pPr>
              <w:ind w:left="360"/>
              <w:jc w:val="both"/>
              <w:rPr>
                <w:rFonts w:ascii="Tahoma" w:hAnsi="Tahoma" w:cs="Tahoma"/>
                <w:sz w:val="20"/>
                <w:szCs w:val="20"/>
              </w:rPr>
            </w:pPr>
            <w:r w:rsidRPr="00E0725A">
              <w:rPr>
                <w:rFonts w:ascii="Tahoma" w:hAnsi="Tahoma" w:cs="Tahoma"/>
                <w:sz w:val="20"/>
                <w:szCs w:val="20"/>
              </w:rPr>
              <w:t xml:space="preserve">Reasonably possible             </w:t>
            </w:r>
          </w:p>
        </w:tc>
        <w:tc>
          <w:tcPr>
            <w:tcW w:w="3690" w:type="dxa"/>
            <w:tcBorders>
              <w:top w:val="nil"/>
              <w:left w:val="nil"/>
              <w:bottom w:val="nil"/>
              <w:right w:val="nil"/>
            </w:tcBorders>
          </w:tcPr>
          <w:p w14:paraId="62C5ADF7" w14:textId="77777777" w:rsidR="00D62C1E" w:rsidRPr="00E0725A" w:rsidRDefault="00D62C1E">
            <w:pPr>
              <w:jc w:val="center"/>
              <w:rPr>
                <w:rFonts w:ascii="Tahoma" w:hAnsi="Tahoma" w:cs="Tahoma"/>
                <w:sz w:val="20"/>
                <w:szCs w:val="20"/>
              </w:rPr>
            </w:pPr>
            <w:r w:rsidRPr="00E0725A">
              <w:rPr>
                <w:rFonts w:ascii="Tahoma" w:hAnsi="Tahoma" w:cs="Tahoma"/>
                <w:sz w:val="20"/>
                <w:szCs w:val="20"/>
              </w:rPr>
              <w:t>Manager takes</w:t>
            </w:r>
          </w:p>
          <w:p w14:paraId="54AFDAC2" w14:textId="77777777" w:rsidR="00D62C1E" w:rsidRPr="00E0725A" w:rsidRDefault="00D62C1E">
            <w:pPr>
              <w:jc w:val="center"/>
              <w:rPr>
                <w:rFonts w:ascii="Tahoma" w:hAnsi="Tahoma" w:cs="Tahoma"/>
                <w:sz w:val="20"/>
                <w:szCs w:val="20"/>
              </w:rPr>
            </w:pPr>
            <w:r w:rsidRPr="00E0725A">
              <w:rPr>
                <w:rFonts w:ascii="Tahoma" w:hAnsi="Tahoma" w:cs="Tahoma"/>
                <w:sz w:val="20"/>
                <w:szCs w:val="20"/>
              </w:rPr>
              <w:t>Action</w:t>
            </w:r>
          </w:p>
          <w:p w14:paraId="7968323E" w14:textId="77777777" w:rsidR="00D62C1E" w:rsidRPr="00E0725A" w:rsidRDefault="00D62C1E">
            <w:pPr>
              <w:jc w:val="center"/>
              <w:rPr>
                <w:rFonts w:ascii="Tahoma" w:hAnsi="Tahoma" w:cs="Tahoma"/>
                <w:sz w:val="20"/>
                <w:szCs w:val="20"/>
              </w:rPr>
            </w:pPr>
            <w:r w:rsidRPr="00E0725A">
              <w:rPr>
                <w:rFonts w:ascii="Tahoma" w:hAnsi="Tahoma" w:cs="Tahoma"/>
                <w:sz w:val="20"/>
                <w:szCs w:val="20"/>
              </w:rPr>
              <w:t>|</w:t>
            </w:r>
          </w:p>
        </w:tc>
        <w:tc>
          <w:tcPr>
            <w:tcW w:w="3420" w:type="dxa"/>
            <w:tcBorders>
              <w:top w:val="nil"/>
              <w:left w:val="nil"/>
              <w:bottom w:val="nil"/>
              <w:right w:val="nil"/>
            </w:tcBorders>
          </w:tcPr>
          <w:p w14:paraId="2D5C78B3" w14:textId="77777777" w:rsidR="00D62C1E" w:rsidRPr="00E0725A" w:rsidRDefault="00D62C1E">
            <w:pPr>
              <w:jc w:val="both"/>
              <w:rPr>
                <w:rFonts w:ascii="Tahoma" w:hAnsi="Tahoma" w:cs="Tahoma"/>
                <w:sz w:val="20"/>
                <w:szCs w:val="20"/>
              </w:rPr>
            </w:pPr>
          </w:p>
        </w:tc>
      </w:tr>
      <w:tr w:rsidR="00D62C1E" w14:paraId="1C6D2674" w14:textId="77777777">
        <w:tc>
          <w:tcPr>
            <w:tcW w:w="3420" w:type="dxa"/>
            <w:tcBorders>
              <w:top w:val="nil"/>
              <w:left w:val="nil"/>
              <w:bottom w:val="nil"/>
              <w:right w:val="nil"/>
            </w:tcBorders>
          </w:tcPr>
          <w:p w14:paraId="42F3711E" w14:textId="77777777" w:rsidR="00D62C1E" w:rsidRPr="00E0725A" w:rsidRDefault="00D62C1E">
            <w:pPr>
              <w:numPr>
                <w:ilvl w:val="0"/>
                <w:numId w:val="7"/>
              </w:numPr>
              <w:jc w:val="both"/>
              <w:rPr>
                <w:rFonts w:ascii="Tahoma" w:hAnsi="Tahoma" w:cs="Tahoma"/>
                <w:sz w:val="20"/>
                <w:szCs w:val="20"/>
              </w:rPr>
            </w:pPr>
            <w:r w:rsidRPr="00E0725A">
              <w:rPr>
                <w:rFonts w:ascii="Tahoma" w:hAnsi="Tahoma" w:cs="Tahoma"/>
                <w:sz w:val="20"/>
                <w:szCs w:val="20"/>
              </w:rPr>
              <w:t>Within 7 working days</w:t>
            </w:r>
          </w:p>
          <w:p w14:paraId="10476DFC" w14:textId="77777777" w:rsidR="00D62C1E" w:rsidRPr="00E0725A" w:rsidRDefault="00D62C1E">
            <w:pPr>
              <w:ind w:left="360"/>
              <w:jc w:val="both"/>
              <w:rPr>
                <w:rFonts w:ascii="Tahoma" w:hAnsi="Tahoma" w:cs="Tahoma"/>
                <w:sz w:val="20"/>
                <w:szCs w:val="20"/>
              </w:rPr>
            </w:pPr>
            <w:r w:rsidRPr="00E0725A">
              <w:rPr>
                <w:rFonts w:ascii="Tahoma" w:hAnsi="Tahoma" w:cs="Tahoma"/>
                <w:sz w:val="20"/>
                <w:szCs w:val="20"/>
              </w:rPr>
              <w:t>of Interview</w:t>
            </w:r>
          </w:p>
        </w:tc>
        <w:tc>
          <w:tcPr>
            <w:tcW w:w="3690" w:type="dxa"/>
            <w:tcBorders>
              <w:top w:val="nil"/>
              <w:left w:val="nil"/>
              <w:bottom w:val="nil"/>
              <w:right w:val="nil"/>
            </w:tcBorders>
          </w:tcPr>
          <w:p w14:paraId="1F53071C" w14:textId="77777777" w:rsidR="00D62C1E" w:rsidRPr="00E0725A" w:rsidRDefault="00D62C1E">
            <w:pPr>
              <w:jc w:val="center"/>
              <w:rPr>
                <w:rFonts w:ascii="Tahoma" w:hAnsi="Tahoma" w:cs="Tahoma"/>
                <w:sz w:val="20"/>
                <w:szCs w:val="20"/>
              </w:rPr>
            </w:pPr>
            <w:r w:rsidRPr="00E0725A">
              <w:rPr>
                <w:rFonts w:ascii="Tahoma" w:hAnsi="Tahoma" w:cs="Tahoma"/>
                <w:sz w:val="20"/>
                <w:szCs w:val="20"/>
              </w:rPr>
              <w:t>Employee still not</w:t>
            </w:r>
          </w:p>
          <w:p w14:paraId="4F44773E" w14:textId="77777777" w:rsidR="00D62C1E" w:rsidRPr="00E0725A" w:rsidRDefault="00D62C1E">
            <w:pPr>
              <w:jc w:val="center"/>
              <w:rPr>
                <w:rFonts w:ascii="Tahoma" w:hAnsi="Tahoma" w:cs="Tahoma"/>
                <w:sz w:val="20"/>
                <w:szCs w:val="20"/>
              </w:rPr>
            </w:pPr>
            <w:r w:rsidRPr="00E0725A">
              <w:rPr>
                <w:rFonts w:ascii="Tahoma" w:hAnsi="Tahoma" w:cs="Tahoma"/>
                <w:sz w:val="20"/>
                <w:szCs w:val="20"/>
              </w:rPr>
              <w:t>Satisfied requests more</w:t>
            </w:r>
          </w:p>
          <w:p w14:paraId="109F5699" w14:textId="77777777" w:rsidR="00D62C1E" w:rsidRPr="00E0725A" w:rsidRDefault="00D62C1E">
            <w:pPr>
              <w:jc w:val="center"/>
              <w:rPr>
                <w:rFonts w:ascii="Tahoma" w:hAnsi="Tahoma" w:cs="Tahoma"/>
                <w:sz w:val="20"/>
                <w:szCs w:val="20"/>
              </w:rPr>
            </w:pPr>
            <w:r w:rsidRPr="00E0725A">
              <w:rPr>
                <w:rFonts w:ascii="Tahoma" w:hAnsi="Tahoma" w:cs="Tahoma"/>
                <w:sz w:val="20"/>
                <w:szCs w:val="20"/>
              </w:rPr>
              <w:t>Senior Interview</w:t>
            </w:r>
          </w:p>
          <w:p w14:paraId="4BC9F396" w14:textId="77777777" w:rsidR="00D62C1E" w:rsidRPr="00E0725A" w:rsidRDefault="00D62C1E">
            <w:pPr>
              <w:jc w:val="center"/>
              <w:rPr>
                <w:rFonts w:ascii="Tahoma" w:hAnsi="Tahoma" w:cs="Tahoma"/>
                <w:sz w:val="20"/>
                <w:szCs w:val="20"/>
              </w:rPr>
            </w:pPr>
            <w:r w:rsidRPr="00E0725A">
              <w:rPr>
                <w:rFonts w:ascii="Tahoma" w:hAnsi="Tahoma" w:cs="Tahoma"/>
                <w:sz w:val="20"/>
                <w:szCs w:val="20"/>
              </w:rPr>
              <w:t>|</w:t>
            </w:r>
          </w:p>
        </w:tc>
        <w:tc>
          <w:tcPr>
            <w:tcW w:w="3420" w:type="dxa"/>
            <w:tcBorders>
              <w:top w:val="nil"/>
              <w:left w:val="nil"/>
              <w:bottom w:val="nil"/>
              <w:right w:val="nil"/>
            </w:tcBorders>
          </w:tcPr>
          <w:p w14:paraId="1D92B0B0" w14:textId="77777777" w:rsidR="00D62C1E" w:rsidRPr="00E0725A" w:rsidRDefault="00D62C1E">
            <w:pPr>
              <w:jc w:val="both"/>
              <w:rPr>
                <w:rFonts w:ascii="Tahoma" w:hAnsi="Tahoma" w:cs="Tahoma"/>
                <w:sz w:val="20"/>
                <w:szCs w:val="20"/>
              </w:rPr>
            </w:pPr>
            <w:r w:rsidRPr="00E0725A">
              <w:rPr>
                <w:rFonts w:ascii="Tahoma" w:hAnsi="Tahoma" w:cs="Tahoma"/>
                <w:sz w:val="20"/>
                <w:szCs w:val="20"/>
              </w:rPr>
              <w:t>If Employee satisfied</w:t>
            </w:r>
          </w:p>
          <w:p w14:paraId="1F9118B2" w14:textId="77777777" w:rsidR="00D62C1E" w:rsidRPr="00E0725A" w:rsidRDefault="00D62C1E">
            <w:pPr>
              <w:jc w:val="both"/>
              <w:rPr>
                <w:rFonts w:ascii="Tahoma" w:hAnsi="Tahoma" w:cs="Tahoma"/>
                <w:sz w:val="20"/>
                <w:szCs w:val="20"/>
              </w:rPr>
            </w:pPr>
            <w:r w:rsidRPr="00E0725A">
              <w:rPr>
                <w:rFonts w:ascii="Tahoma" w:hAnsi="Tahoma" w:cs="Tahoma"/>
                <w:sz w:val="20"/>
                <w:szCs w:val="20"/>
              </w:rPr>
              <w:t>NO FURTHER ACTION</w:t>
            </w:r>
          </w:p>
        </w:tc>
      </w:tr>
      <w:tr w:rsidR="00D62C1E" w14:paraId="300848AC" w14:textId="77777777">
        <w:tc>
          <w:tcPr>
            <w:tcW w:w="3420" w:type="dxa"/>
            <w:tcBorders>
              <w:top w:val="nil"/>
              <w:left w:val="nil"/>
              <w:bottom w:val="nil"/>
              <w:right w:val="nil"/>
            </w:tcBorders>
          </w:tcPr>
          <w:p w14:paraId="2268F60D" w14:textId="77777777" w:rsidR="00D62C1E" w:rsidRPr="00E0725A" w:rsidRDefault="00D62C1E">
            <w:pPr>
              <w:numPr>
                <w:ilvl w:val="0"/>
                <w:numId w:val="7"/>
              </w:numPr>
              <w:jc w:val="both"/>
              <w:rPr>
                <w:rFonts w:ascii="Tahoma" w:hAnsi="Tahoma" w:cs="Tahoma"/>
                <w:sz w:val="20"/>
                <w:szCs w:val="20"/>
              </w:rPr>
            </w:pPr>
            <w:r w:rsidRPr="00E0725A">
              <w:rPr>
                <w:rFonts w:ascii="Tahoma" w:hAnsi="Tahoma" w:cs="Tahoma"/>
                <w:sz w:val="20"/>
                <w:szCs w:val="20"/>
              </w:rPr>
              <w:t>Within 7 working days of</w:t>
            </w:r>
          </w:p>
          <w:p w14:paraId="2FB41642" w14:textId="77777777" w:rsidR="00D62C1E" w:rsidRPr="00E0725A" w:rsidRDefault="00D62C1E">
            <w:pPr>
              <w:ind w:left="360"/>
              <w:jc w:val="both"/>
              <w:rPr>
                <w:rFonts w:ascii="Tahoma" w:hAnsi="Tahoma" w:cs="Tahoma"/>
                <w:sz w:val="20"/>
                <w:szCs w:val="20"/>
              </w:rPr>
            </w:pPr>
            <w:r w:rsidRPr="00E0725A">
              <w:rPr>
                <w:rFonts w:ascii="Tahoma" w:hAnsi="Tahoma" w:cs="Tahoma"/>
                <w:sz w:val="20"/>
                <w:szCs w:val="20"/>
              </w:rPr>
              <w:t>Receiving the request</w:t>
            </w:r>
          </w:p>
        </w:tc>
        <w:tc>
          <w:tcPr>
            <w:tcW w:w="3690" w:type="dxa"/>
            <w:tcBorders>
              <w:top w:val="nil"/>
              <w:left w:val="nil"/>
              <w:bottom w:val="nil"/>
              <w:right w:val="nil"/>
            </w:tcBorders>
          </w:tcPr>
          <w:p w14:paraId="2AC6AB09" w14:textId="77777777" w:rsidR="00D62C1E" w:rsidRPr="00E0725A" w:rsidRDefault="00D62C1E">
            <w:pPr>
              <w:jc w:val="center"/>
              <w:rPr>
                <w:rFonts w:ascii="Tahoma" w:hAnsi="Tahoma" w:cs="Tahoma"/>
                <w:sz w:val="20"/>
                <w:szCs w:val="20"/>
              </w:rPr>
            </w:pPr>
            <w:r w:rsidRPr="00E0725A">
              <w:rPr>
                <w:rFonts w:ascii="Tahoma" w:hAnsi="Tahoma" w:cs="Tahoma"/>
                <w:sz w:val="20"/>
                <w:szCs w:val="20"/>
              </w:rPr>
              <w:t>Interview with next</w:t>
            </w:r>
          </w:p>
          <w:p w14:paraId="229C2F92" w14:textId="77777777" w:rsidR="00D62C1E" w:rsidRPr="00E0725A" w:rsidRDefault="00D62C1E">
            <w:pPr>
              <w:jc w:val="center"/>
              <w:rPr>
                <w:rFonts w:ascii="Tahoma" w:hAnsi="Tahoma" w:cs="Tahoma"/>
                <w:sz w:val="20"/>
                <w:szCs w:val="20"/>
              </w:rPr>
            </w:pPr>
            <w:r w:rsidRPr="00E0725A">
              <w:rPr>
                <w:rFonts w:ascii="Tahoma" w:hAnsi="Tahoma" w:cs="Tahoma"/>
                <w:sz w:val="20"/>
                <w:szCs w:val="20"/>
              </w:rPr>
              <w:t>Senior Manager</w:t>
            </w:r>
          </w:p>
          <w:p w14:paraId="5CD9A976" w14:textId="77777777" w:rsidR="00D62C1E" w:rsidRPr="00E0725A" w:rsidRDefault="00D62C1E">
            <w:pPr>
              <w:jc w:val="center"/>
              <w:rPr>
                <w:rFonts w:ascii="Tahoma" w:hAnsi="Tahoma" w:cs="Tahoma"/>
                <w:sz w:val="20"/>
                <w:szCs w:val="20"/>
              </w:rPr>
            </w:pPr>
            <w:r w:rsidRPr="00E0725A">
              <w:rPr>
                <w:rFonts w:ascii="Tahoma" w:hAnsi="Tahoma" w:cs="Tahoma"/>
                <w:sz w:val="20"/>
                <w:szCs w:val="20"/>
              </w:rPr>
              <w:t>|</w:t>
            </w:r>
          </w:p>
        </w:tc>
        <w:tc>
          <w:tcPr>
            <w:tcW w:w="3420" w:type="dxa"/>
            <w:tcBorders>
              <w:top w:val="nil"/>
              <w:left w:val="nil"/>
              <w:bottom w:val="nil"/>
              <w:right w:val="nil"/>
            </w:tcBorders>
          </w:tcPr>
          <w:p w14:paraId="25470144" w14:textId="77777777" w:rsidR="00D62C1E" w:rsidRPr="00E0725A" w:rsidRDefault="00D62C1E">
            <w:pPr>
              <w:jc w:val="both"/>
              <w:rPr>
                <w:rFonts w:ascii="Tahoma" w:hAnsi="Tahoma" w:cs="Tahoma"/>
                <w:sz w:val="20"/>
                <w:szCs w:val="20"/>
              </w:rPr>
            </w:pPr>
          </w:p>
        </w:tc>
      </w:tr>
      <w:tr w:rsidR="00D62C1E" w14:paraId="1DDA447E" w14:textId="77777777">
        <w:tc>
          <w:tcPr>
            <w:tcW w:w="3420" w:type="dxa"/>
            <w:tcBorders>
              <w:top w:val="nil"/>
              <w:left w:val="nil"/>
              <w:bottom w:val="nil"/>
              <w:right w:val="nil"/>
            </w:tcBorders>
          </w:tcPr>
          <w:p w14:paraId="48D8C673" w14:textId="77777777" w:rsidR="00D62C1E" w:rsidRPr="00E0725A" w:rsidRDefault="00D62C1E">
            <w:pPr>
              <w:numPr>
                <w:ilvl w:val="0"/>
                <w:numId w:val="7"/>
              </w:numPr>
              <w:jc w:val="both"/>
              <w:rPr>
                <w:rFonts w:ascii="Tahoma" w:hAnsi="Tahoma" w:cs="Tahoma"/>
                <w:sz w:val="20"/>
                <w:szCs w:val="20"/>
              </w:rPr>
            </w:pPr>
            <w:r w:rsidRPr="00E0725A">
              <w:rPr>
                <w:rFonts w:ascii="Tahoma" w:hAnsi="Tahoma" w:cs="Tahoma"/>
                <w:sz w:val="20"/>
                <w:szCs w:val="20"/>
              </w:rPr>
              <w:t xml:space="preserve">As soon as reasonable </w:t>
            </w:r>
          </w:p>
          <w:p w14:paraId="3F420D0F" w14:textId="77777777" w:rsidR="00D62C1E" w:rsidRPr="00E0725A" w:rsidRDefault="00D62C1E">
            <w:pPr>
              <w:ind w:left="360"/>
              <w:jc w:val="both"/>
              <w:rPr>
                <w:rFonts w:ascii="Tahoma" w:hAnsi="Tahoma" w:cs="Tahoma"/>
                <w:sz w:val="20"/>
                <w:szCs w:val="20"/>
              </w:rPr>
            </w:pPr>
            <w:r w:rsidRPr="00E0725A">
              <w:rPr>
                <w:rFonts w:ascii="Tahoma" w:hAnsi="Tahoma" w:cs="Tahoma"/>
                <w:sz w:val="20"/>
                <w:szCs w:val="20"/>
              </w:rPr>
              <w:t>Possible</w:t>
            </w:r>
          </w:p>
        </w:tc>
        <w:tc>
          <w:tcPr>
            <w:tcW w:w="3690" w:type="dxa"/>
            <w:tcBorders>
              <w:top w:val="nil"/>
              <w:left w:val="nil"/>
              <w:bottom w:val="nil"/>
              <w:right w:val="nil"/>
            </w:tcBorders>
          </w:tcPr>
          <w:p w14:paraId="63FBC5C6" w14:textId="77777777" w:rsidR="00D62C1E" w:rsidRPr="00E0725A" w:rsidRDefault="00D62C1E">
            <w:pPr>
              <w:jc w:val="center"/>
              <w:rPr>
                <w:rFonts w:ascii="Tahoma" w:hAnsi="Tahoma" w:cs="Tahoma"/>
                <w:sz w:val="20"/>
                <w:szCs w:val="20"/>
              </w:rPr>
            </w:pPr>
            <w:r w:rsidRPr="00E0725A">
              <w:rPr>
                <w:rFonts w:ascii="Tahoma" w:hAnsi="Tahoma" w:cs="Tahoma"/>
                <w:sz w:val="20"/>
                <w:szCs w:val="20"/>
              </w:rPr>
              <w:t>Report on</w:t>
            </w:r>
          </w:p>
          <w:p w14:paraId="4CDF2827" w14:textId="77777777" w:rsidR="00D62C1E" w:rsidRPr="00E0725A" w:rsidRDefault="00D62C1E">
            <w:pPr>
              <w:jc w:val="center"/>
              <w:rPr>
                <w:rFonts w:ascii="Tahoma" w:hAnsi="Tahoma" w:cs="Tahoma"/>
                <w:sz w:val="20"/>
                <w:szCs w:val="20"/>
              </w:rPr>
            </w:pPr>
            <w:r w:rsidRPr="00E0725A">
              <w:rPr>
                <w:rFonts w:ascii="Tahoma" w:hAnsi="Tahoma" w:cs="Tahoma"/>
                <w:sz w:val="20"/>
                <w:szCs w:val="20"/>
              </w:rPr>
              <w:t>Interview</w:t>
            </w:r>
          </w:p>
          <w:p w14:paraId="2814373D" w14:textId="77777777" w:rsidR="00D62C1E" w:rsidRPr="00E0725A" w:rsidRDefault="00D62C1E">
            <w:pPr>
              <w:jc w:val="center"/>
              <w:rPr>
                <w:rFonts w:ascii="Tahoma" w:hAnsi="Tahoma" w:cs="Tahoma"/>
                <w:sz w:val="20"/>
                <w:szCs w:val="20"/>
              </w:rPr>
            </w:pPr>
            <w:r w:rsidRPr="00E0725A">
              <w:rPr>
                <w:rFonts w:ascii="Tahoma" w:hAnsi="Tahoma" w:cs="Tahoma"/>
                <w:sz w:val="20"/>
                <w:szCs w:val="20"/>
              </w:rPr>
              <w:t>|</w:t>
            </w:r>
          </w:p>
        </w:tc>
        <w:tc>
          <w:tcPr>
            <w:tcW w:w="3420" w:type="dxa"/>
            <w:tcBorders>
              <w:top w:val="nil"/>
              <w:left w:val="nil"/>
              <w:bottom w:val="nil"/>
              <w:right w:val="nil"/>
            </w:tcBorders>
          </w:tcPr>
          <w:p w14:paraId="2A97D52F" w14:textId="77777777" w:rsidR="00D62C1E" w:rsidRPr="00E0725A" w:rsidRDefault="00D62C1E">
            <w:pPr>
              <w:jc w:val="both"/>
              <w:rPr>
                <w:rFonts w:ascii="Tahoma" w:hAnsi="Tahoma" w:cs="Tahoma"/>
                <w:sz w:val="20"/>
                <w:szCs w:val="20"/>
              </w:rPr>
            </w:pPr>
          </w:p>
        </w:tc>
      </w:tr>
      <w:tr w:rsidR="00D62C1E" w14:paraId="04D97DD0" w14:textId="77777777">
        <w:tc>
          <w:tcPr>
            <w:tcW w:w="3420" w:type="dxa"/>
            <w:tcBorders>
              <w:top w:val="nil"/>
              <w:left w:val="nil"/>
              <w:bottom w:val="nil"/>
              <w:right w:val="nil"/>
            </w:tcBorders>
          </w:tcPr>
          <w:p w14:paraId="59825623" w14:textId="77777777" w:rsidR="00D62C1E" w:rsidRPr="00E0725A" w:rsidRDefault="00D62C1E">
            <w:pPr>
              <w:numPr>
                <w:ilvl w:val="0"/>
                <w:numId w:val="7"/>
              </w:numPr>
              <w:jc w:val="both"/>
              <w:rPr>
                <w:rFonts w:ascii="Tahoma" w:hAnsi="Tahoma" w:cs="Tahoma"/>
                <w:sz w:val="20"/>
                <w:szCs w:val="20"/>
              </w:rPr>
            </w:pPr>
            <w:r w:rsidRPr="00E0725A">
              <w:rPr>
                <w:rFonts w:ascii="Tahoma" w:hAnsi="Tahoma" w:cs="Tahoma"/>
                <w:sz w:val="20"/>
                <w:szCs w:val="20"/>
              </w:rPr>
              <w:t>Within 7 working days of</w:t>
            </w:r>
          </w:p>
          <w:p w14:paraId="782F57AD" w14:textId="77777777" w:rsidR="00D62C1E" w:rsidRPr="00E0725A" w:rsidRDefault="00D62C1E">
            <w:pPr>
              <w:ind w:left="360"/>
              <w:jc w:val="both"/>
              <w:rPr>
                <w:rFonts w:ascii="Tahoma" w:hAnsi="Tahoma" w:cs="Tahoma"/>
                <w:sz w:val="20"/>
                <w:szCs w:val="20"/>
              </w:rPr>
            </w:pPr>
            <w:r w:rsidRPr="00E0725A">
              <w:rPr>
                <w:rFonts w:ascii="Tahoma" w:hAnsi="Tahoma" w:cs="Tahoma"/>
                <w:sz w:val="20"/>
                <w:szCs w:val="20"/>
              </w:rPr>
              <w:t>Receiving the Manager’s</w:t>
            </w:r>
          </w:p>
          <w:p w14:paraId="4B437551" w14:textId="77777777" w:rsidR="00D62C1E" w:rsidRPr="00E0725A" w:rsidRDefault="00D62C1E">
            <w:pPr>
              <w:jc w:val="both"/>
              <w:rPr>
                <w:rFonts w:ascii="Tahoma" w:hAnsi="Tahoma" w:cs="Tahoma"/>
                <w:sz w:val="20"/>
                <w:szCs w:val="20"/>
              </w:rPr>
            </w:pPr>
            <w:r w:rsidRPr="00E0725A">
              <w:rPr>
                <w:rFonts w:ascii="Tahoma" w:hAnsi="Tahoma" w:cs="Tahoma"/>
                <w:sz w:val="20"/>
                <w:szCs w:val="20"/>
              </w:rPr>
              <w:t xml:space="preserve">      Report</w:t>
            </w:r>
          </w:p>
        </w:tc>
        <w:tc>
          <w:tcPr>
            <w:tcW w:w="3690" w:type="dxa"/>
            <w:tcBorders>
              <w:top w:val="nil"/>
              <w:left w:val="nil"/>
              <w:bottom w:val="nil"/>
              <w:right w:val="nil"/>
            </w:tcBorders>
          </w:tcPr>
          <w:p w14:paraId="75F88CCC" w14:textId="77777777" w:rsidR="00D62C1E" w:rsidRPr="00E0725A" w:rsidRDefault="00D62C1E">
            <w:pPr>
              <w:jc w:val="center"/>
              <w:rPr>
                <w:rFonts w:ascii="Tahoma" w:hAnsi="Tahoma" w:cs="Tahoma"/>
                <w:sz w:val="20"/>
                <w:szCs w:val="20"/>
              </w:rPr>
            </w:pPr>
            <w:r w:rsidRPr="00E0725A">
              <w:rPr>
                <w:rFonts w:ascii="Tahoma" w:hAnsi="Tahoma" w:cs="Tahoma"/>
                <w:sz w:val="20"/>
                <w:szCs w:val="20"/>
              </w:rPr>
              <w:t>Employee requests to</w:t>
            </w:r>
          </w:p>
          <w:p w14:paraId="5B3E6F49" w14:textId="77777777" w:rsidR="00D62C1E" w:rsidRPr="00E0725A" w:rsidRDefault="00D62C1E">
            <w:pPr>
              <w:jc w:val="center"/>
              <w:rPr>
                <w:rFonts w:ascii="Tahoma" w:hAnsi="Tahoma" w:cs="Tahoma"/>
                <w:sz w:val="20"/>
                <w:szCs w:val="20"/>
              </w:rPr>
            </w:pPr>
            <w:r w:rsidRPr="00E0725A">
              <w:rPr>
                <w:rFonts w:ascii="Tahoma" w:hAnsi="Tahoma" w:cs="Tahoma"/>
                <w:sz w:val="20"/>
                <w:szCs w:val="20"/>
              </w:rPr>
              <w:t>See Mana</w:t>
            </w:r>
            <w:r w:rsidR="00B72E38">
              <w:rPr>
                <w:rFonts w:ascii="Tahoma" w:hAnsi="Tahoma" w:cs="Tahoma"/>
                <w:sz w:val="20"/>
                <w:szCs w:val="20"/>
              </w:rPr>
              <w:t>ging Director</w:t>
            </w:r>
          </w:p>
          <w:p w14:paraId="0540230F" w14:textId="77777777" w:rsidR="00D62C1E" w:rsidRPr="00E0725A" w:rsidRDefault="00D62C1E">
            <w:pPr>
              <w:jc w:val="center"/>
              <w:rPr>
                <w:rFonts w:ascii="Tahoma" w:hAnsi="Tahoma" w:cs="Tahoma"/>
                <w:sz w:val="20"/>
                <w:szCs w:val="20"/>
              </w:rPr>
            </w:pPr>
          </w:p>
          <w:p w14:paraId="088D9A45" w14:textId="77777777" w:rsidR="00D62C1E" w:rsidRPr="00E0725A" w:rsidRDefault="00D62C1E">
            <w:pPr>
              <w:jc w:val="center"/>
              <w:rPr>
                <w:rFonts w:ascii="Tahoma" w:hAnsi="Tahoma" w:cs="Tahoma"/>
                <w:sz w:val="20"/>
                <w:szCs w:val="20"/>
              </w:rPr>
            </w:pPr>
            <w:r w:rsidRPr="00E0725A">
              <w:rPr>
                <w:rFonts w:ascii="Tahoma" w:hAnsi="Tahoma" w:cs="Tahoma"/>
                <w:sz w:val="20"/>
                <w:szCs w:val="20"/>
              </w:rPr>
              <w:t>|</w:t>
            </w:r>
          </w:p>
        </w:tc>
        <w:tc>
          <w:tcPr>
            <w:tcW w:w="3420" w:type="dxa"/>
            <w:tcBorders>
              <w:top w:val="nil"/>
              <w:left w:val="nil"/>
              <w:bottom w:val="nil"/>
              <w:right w:val="nil"/>
            </w:tcBorders>
          </w:tcPr>
          <w:p w14:paraId="3B63F5CD" w14:textId="77777777" w:rsidR="00D62C1E" w:rsidRPr="00E0725A" w:rsidRDefault="00D62C1E">
            <w:pPr>
              <w:jc w:val="both"/>
              <w:rPr>
                <w:rFonts w:ascii="Tahoma" w:hAnsi="Tahoma" w:cs="Tahoma"/>
                <w:sz w:val="20"/>
                <w:szCs w:val="20"/>
              </w:rPr>
            </w:pPr>
          </w:p>
        </w:tc>
      </w:tr>
      <w:tr w:rsidR="00D62C1E" w14:paraId="35AC160A" w14:textId="77777777">
        <w:tc>
          <w:tcPr>
            <w:tcW w:w="3420" w:type="dxa"/>
            <w:tcBorders>
              <w:top w:val="nil"/>
              <w:left w:val="nil"/>
              <w:bottom w:val="nil"/>
              <w:right w:val="nil"/>
            </w:tcBorders>
          </w:tcPr>
          <w:p w14:paraId="26BC3ADA" w14:textId="77777777" w:rsidR="00D62C1E" w:rsidRPr="00E0725A" w:rsidRDefault="00D62C1E">
            <w:pPr>
              <w:numPr>
                <w:ilvl w:val="0"/>
                <w:numId w:val="7"/>
              </w:numPr>
              <w:jc w:val="both"/>
              <w:rPr>
                <w:rFonts w:ascii="Tahoma" w:hAnsi="Tahoma" w:cs="Tahoma"/>
                <w:sz w:val="20"/>
                <w:szCs w:val="20"/>
              </w:rPr>
            </w:pPr>
            <w:r w:rsidRPr="00E0725A">
              <w:rPr>
                <w:rFonts w:ascii="Tahoma" w:hAnsi="Tahoma" w:cs="Tahoma"/>
                <w:sz w:val="20"/>
                <w:szCs w:val="20"/>
              </w:rPr>
              <w:t xml:space="preserve">As soon as reasonably </w:t>
            </w:r>
          </w:p>
          <w:p w14:paraId="1E2A9012" w14:textId="77777777" w:rsidR="00D62C1E" w:rsidRPr="00E0725A" w:rsidRDefault="00D62C1E">
            <w:pPr>
              <w:ind w:left="360"/>
              <w:jc w:val="both"/>
              <w:rPr>
                <w:rFonts w:ascii="Tahoma" w:hAnsi="Tahoma" w:cs="Tahoma"/>
                <w:sz w:val="20"/>
                <w:szCs w:val="20"/>
              </w:rPr>
            </w:pPr>
            <w:r w:rsidRPr="00E0725A">
              <w:rPr>
                <w:rFonts w:ascii="Tahoma" w:hAnsi="Tahoma" w:cs="Tahoma"/>
                <w:sz w:val="20"/>
                <w:szCs w:val="20"/>
              </w:rPr>
              <w:t>Possible</w:t>
            </w:r>
          </w:p>
        </w:tc>
        <w:tc>
          <w:tcPr>
            <w:tcW w:w="3690" w:type="dxa"/>
            <w:tcBorders>
              <w:top w:val="nil"/>
              <w:left w:val="nil"/>
              <w:bottom w:val="nil"/>
              <w:right w:val="nil"/>
            </w:tcBorders>
          </w:tcPr>
          <w:p w14:paraId="61E5B1F8" w14:textId="77777777" w:rsidR="00D62C1E" w:rsidRPr="00E0725A" w:rsidRDefault="00D62C1E">
            <w:pPr>
              <w:jc w:val="center"/>
              <w:rPr>
                <w:rFonts w:ascii="Tahoma" w:hAnsi="Tahoma" w:cs="Tahoma"/>
                <w:sz w:val="20"/>
                <w:szCs w:val="20"/>
              </w:rPr>
            </w:pPr>
            <w:r w:rsidRPr="00E0725A">
              <w:rPr>
                <w:rFonts w:ascii="Tahoma" w:hAnsi="Tahoma" w:cs="Tahoma"/>
                <w:sz w:val="20"/>
                <w:szCs w:val="20"/>
              </w:rPr>
              <w:t>Matter considered by</w:t>
            </w:r>
          </w:p>
          <w:p w14:paraId="43E9501C" w14:textId="77777777" w:rsidR="00D62C1E" w:rsidRPr="00E0725A" w:rsidRDefault="00D62C1E">
            <w:pPr>
              <w:jc w:val="center"/>
              <w:rPr>
                <w:rFonts w:ascii="Tahoma" w:hAnsi="Tahoma" w:cs="Tahoma"/>
                <w:sz w:val="20"/>
                <w:szCs w:val="20"/>
              </w:rPr>
            </w:pPr>
            <w:r w:rsidRPr="00E0725A">
              <w:rPr>
                <w:rFonts w:ascii="Tahoma" w:hAnsi="Tahoma" w:cs="Tahoma"/>
                <w:sz w:val="20"/>
                <w:szCs w:val="20"/>
              </w:rPr>
              <w:t>Manag</w:t>
            </w:r>
            <w:r w:rsidR="00B72E38">
              <w:rPr>
                <w:rFonts w:ascii="Tahoma" w:hAnsi="Tahoma" w:cs="Tahoma"/>
                <w:sz w:val="20"/>
                <w:szCs w:val="20"/>
              </w:rPr>
              <w:t xml:space="preserve">ing </w:t>
            </w:r>
            <w:r w:rsidRPr="00E0725A">
              <w:rPr>
                <w:rFonts w:ascii="Tahoma" w:hAnsi="Tahoma" w:cs="Tahoma"/>
                <w:sz w:val="20"/>
                <w:szCs w:val="20"/>
              </w:rPr>
              <w:t xml:space="preserve">Director </w:t>
            </w:r>
          </w:p>
          <w:p w14:paraId="68B313EB" w14:textId="77777777" w:rsidR="00D62C1E" w:rsidRPr="00E0725A" w:rsidRDefault="00D62C1E">
            <w:pPr>
              <w:jc w:val="center"/>
              <w:rPr>
                <w:rFonts w:ascii="Tahoma" w:hAnsi="Tahoma" w:cs="Tahoma"/>
                <w:sz w:val="20"/>
                <w:szCs w:val="20"/>
              </w:rPr>
            </w:pPr>
            <w:r w:rsidRPr="00E0725A">
              <w:rPr>
                <w:rFonts w:ascii="Tahoma" w:hAnsi="Tahoma" w:cs="Tahoma"/>
                <w:sz w:val="20"/>
                <w:szCs w:val="20"/>
              </w:rPr>
              <w:t>|</w:t>
            </w:r>
          </w:p>
        </w:tc>
        <w:tc>
          <w:tcPr>
            <w:tcW w:w="3420" w:type="dxa"/>
            <w:tcBorders>
              <w:top w:val="nil"/>
              <w:left w:val="nil"/>
              <w:bottom w:val="nil"/>
              <w:right w:val="nil"/>
            </w:tcBorders>
          </w:tcPr>
          <w:p w14:paraId="390FFEBB" w14:textId="77777777" w:rsidR="00D62C1E" w:rsidRPr="00E0725A" w:rsidRDefault="00D62C1E" w:rsidP="00B72E38">
            <w:pPr>
              <w:jc w:val="both"/>
              <w:rPr>
                <w:rFonts w:ascii="Tahoma" w:hAnsi="Tahoma" w:cs="Tahoma"/>
                <w:sz w:val="20"/>
                <w:szCs w:val="20"/>
              </w:rPr>
            </w:pPr>
          </w:p>
        </w:tc>
      </w:tr>
      <w:tr w:rsidR="00D62C1E" w14:paraId="082972F6" w14:textId="77777777">
        <w:tc>
          <w:tcPr>
            <w:tcW w:w="3420" w:type="dxa"/>
            <w:tcBorders>
              <w:top w:val="nil"/>
              <w:left w:val="nil"/>
              <w:bottom w:val="nil"/>
              <w:right w:val="nil"/>
            </w:tcBorders>
          </w:tcPr>
          <w:p w14:paraId="25D649C3" w14:textId="77777777" w:rsidR="00D62C1E" w:rsidRPr="00E0725A" w:rsidRDefault="00D62C1E">
            <w:pPr>
              <w:numPr>
                <w:ilvl w:val="0"/>
                <w:numId w:val="7"/>
              </w:numPr>
              <w:jc w:val="both"/>
              <w:rPr>
                <w:rFonts w:ascii="Tahoma" w:hAnsi="Tahoma" w:cs="Tahoma"/>
                <w:sz w:val="20"/>
                <w:szCs w:val="20"/>
              </w:rPr>
            </w:pPr>
            <w:r w:rsidRPr="00E0725A">
              <w:rPr>
                <w:rFonts w:ascii="Tahoma" w:hAnsi="Tahoma" w:cs="Tahoma"/>
                <w:sz w:val="20"/>
                <w:szCs w:val="20"/>
              </w:rPr>
              <w:t>As soon as reasonably</w:t>
            </w:r>
          </w:p>
          <w:p w14:paraId="28D8864C" w14:textId="77777777" w:rsidR="00D62C1E" w:rsidRPr="00E0725A" w:rsidRDefault="00D62C1E">
            <w:pPr>
              <w:ind w:left="360"/>
              <w:jc w:val="both"/>
              <w:rPr>
                <w:rFonts w:ascii="Tahoma" w:hAnsi="Tahoma" w:cs="Tahoma"/>
                <w:sz w:val="20"/>
                <w:szCs w:val="20"/>
              </w:rPr>
            </w:pPr>
            <w:r w:rsidRPr="00E0725A">
              <w:rPr>
                <w:rFonts w:ascii="Tahoma" w:hAnsi="Tahoma" w:cs="Tahoma"/>
                <w:sz w:val="20"/>
                <w:szCs w:val="20"/>
              </w:rPr>
              <w:t xml:space="preserve">Possible </w:t>
            </w:r>
          </w:p>
        </w:tc>
        <w:tc>
          <w:tcPr>
            <w:tcW w:w="3690" w:type="dxa"/>
            <w:tcBorders>
              <w:top w:val="nil"/>
              <w:left w:val="nil"/>
              <w:bottom w:val="nil"/>
              <w:right w:val="nil"/>
            </w:tcBorders>
          </w:tcPr>
          <w:p w14:paraId="15A4DDE4" w14:textId="77777777" w:rsidR="00D62C1E" w:rsidRPr="00E0725A" w:rsidRDefault="00D62C1E">
            <w:pPr>
              <w:jc w:val="center"/>
              <w:rPr>
                <w:rFonts w:ascii="Tahoma" w:hAnsi="Tahoma" w:cs="Tahoma"/>
                <w:sz w:val="20"/>
                <w:szCs w:val="20"/>
              </w:rPr>
            </w:pPr>
            <w:r w:rsidRPr="00E0725A">
              <w:rPr>
                <w:rFonts w:ascii="Tahoma" w:hAnsi="Tahoma" w:cs="Tahoma"/>
                <w:sz w:val="20"/>
                <w:szCs w:val="20"/>
              </w:rPr>
              <w:t>Appropriate Action</w:t>
            </w:r>
          </w:p>
        </w:tc>
        <w:tc>
          <w:tcPr>
            <w:tcW w:w="3420" w:type="dxa"/>
            <w:tcBorders>
              <w:top w:val="nil"/>
              <w:left w:val="nil"/>
              <w:bottom w:val="nil"/>
              <w:right w:val="nil"/>
            </w:tcBorders>
          </w:tcPr>
          <w:p w14:paraId="70E123DB" w14:textId="77777777" w:rsidR="00D62C1E" w:rsidRPr="00E0725A" w:rsidRDefault="00D62C1E">
            <w:pPr>
              <w:jc w:val="both"/>
              <w:rPr>
                <w:rFonts w:ascii="Tahoma" w:hAnsi="Tahoma" w:cs="Tahoma"/>
                <w:sz w:val="20"/>
                <w:szCs w:val="20"/>
              </w:rPr>
            </w:pPr>
            <w:r w:rsidRPr="00E0725A">
              <w:rPr>
                <w:rFonts w:ascii="Tahoma" w:hAnsi="Tahoma" w:cs="Tahoma"/>
                <w:sz w:val="20"/>
                <w:szCs w:val="20"/>
              </w:rPr>
              <w:t xml:space="preserve">If considered appropriate Interview with </w:t>
            </w:r>
            <w:r w:rsidR="00B72E38">
              <w:rPr>
                <w:rFonts w:ascii="Tahoma" w:hAnsi="Tahoma" w:cs="Tahoma"/>
                <w:sz w:val="20"/>
                <w:szCs w:val="20"/>
              </w:rPr>
              <w:t>Managing Director</w:t>
            </w:r>
          </w:p>
        </w:tc>
      </w:tr>
    </w:tbl>
    <w:p w14:paraId="392BF825" w14:textId="77777777" w:rsidR="00B72E38" w:rsidRDefault="00B72E38" w:rsidP="00B72E38">
      <w:pPr>
        <w:jc w:val="both"/>
        <w:rPr>
          <w:rFonts w:ascii="Tahoma" w:hAnsi="Tahoma" w:cs="Tahoma"/>
          <w:sz w:val="20"/>
          <w:szCs w:val="20"/>
        </w:rPr>
      </w:pPr>
    </w:p>
    <w:p w14:paraId="66DB86CB" w14:textId="77777777" w:rsidR="00B72E38" w:rsidRDefault="00B72E38" w:rsidP="00B72E38">
      <w:pPr>
        <w:jc w:val="both"/>
        <w:rPr>
          <w:rFonts w:ascii="Tahoma" w:hAnsi="Tahoma" w:cs="Tahoma"/>
          <w:sz w:val="20"/>
          <w:szCs w:val="20"/>
        </w:rPr>
      </w:pPr>
    </w:p>
    <w:p w14:paraId="0ECF1468" w14:textId="77777777" w:rsidR="00D62C1E" w:rsidRDefault="00B72E38" w:rsidP="00B72E38">
      <w:pPr>
        <w:jc w:val="both"/>
        <w:rPr>
          <w:szCs w:val="20"/>
        </w:rPr>
      </w:pPr>
      <w:r w:rsidRPr="00E0725A">
        <w:rPr>
          <w:rFonts w:ascii="Tahoma" w:hAnsi="Tahoma" w:cs="Tahoma"/>
          <w:sz w:val="20"/>
          <w:szCs w:val="20"/>
        </w:rPr>
        <w:t>If Employee satisfied</w:t>
      </w:r>
      <w:r>
        <w:rPr>
          <w:rFonts w:ascii="Tahoma" w:hAnsi="Tahoma" w:cs="Tahoma"/>
          <w:sz w:val="20"/>
          <w:szCs w:val="20"/>
        </w:rPr>
        <w:t xml:space="preserve"> </w:t>
      </w:r>
      <w:r w:rsidRPr="00E0725A">
        <w:rPr>
          <w:rFonts w:ascii="Tahoma" w:hAnsi="Tahoma" w:cs="Tahoma"/>
          <w:sz w:val="20"/>
          <w:szCs w:val="20"/>
        </w:rPr>
        <w:t>NO FURTHER ACTION</w:t>
      </w:r>
      <w:r>
        <w:rPr>
          <w:rFonts w:ascii="Tahoma" w:hAnsi="Tahoma" w:cs="Tahoma"/>
          <w:sz w:val="20"/>
          <w:szCs w:val="20"/>
        </w:rPr>
        <w:t>, Managing Director may suggest the use of ACAS support to resolve any issues.</w:t>
      </w:r>
    </w:p>
    <w:p w14:paraId="394E9A85" w14:textId="77777777" w:rsidR="00D62C1E" w:rsidRDefault="00D62C1E">
      <w:pPr>
        <w:jc w:val="both"/>
        <w:rPr>
          <w:szCs w:val="20"/>
        </w:rPr>
      </w:pPr>
    </w:p>
    <w:p w14:paraId="178AB7C3" w14:textId="77777777" w:rsidR="00D62C1E" w:rsidRDefault="00D62C1E">
      <w:pPr>
        <w:jc w:val="both"/>
        <w:rPr>
          <w:szCs w:val="20"/>
        </w:rPr>
      </w:pPr>
    </w:p>
    <w:p w14:paraId="3FB86658" w14:textId="77777777" w:rsidR="00D62C1E" w:rsidRDefault="00D62C1E">
      <w:pPr>
        <w:jc w:val="both"/>
        <w:rPr>
          <w:szCs w:val="20"/>
        </w:rPr>
      </w:pPr>
    </w:p>
    <w:p w14:paraId="203B01C8" w14:textId="3178CD99" w:rsidR="00D62C1E" w:rsidRDefault="00D62C1E">
      <w:pPr>
        <w:jc w:val="center"/>
        <w:rPr>
          <w:color w:val="C0C0C0"/>
        </w:rPr>
      </w:pPr>
    </w:p>
    <w:p w14:paraId="02743017" w14:textId="3E659D1A" w:rsidR="002D0243" w:rsidRPr="002D0243" w:rsidRDefault="002D0243" w:rsidP="002D0243"/>
    <w:p w14:paraId="5B48B182" w14:textId="0ECEA883" w:rsidR="002D0243" w:rsidRPr="002D0243" w:rsidRDefault="002D0243" w:rsidP="002D0243"/>
    <w:p w14:paraId="29236CBA" w14:textId="4F0EEBD1" w:rsidR="002D0243" w:rsidRPr="002D0243" w:rsidRDefault="002D0243" w:rsidP="002D0243"/>
    <w:p w14:paraId="0A799F60" w14:textId="76E3CF4F" w:rsidR="002D0243" w:rsidRPr="002D0243" w:rsidRDefault="002D0243" w:rsidP="002D0243"/>
    <w:p w14:paraId="1C94F4B3" w14:textId="197C3931" w:rsidR="002D0243" w:rsidRPr="002D0243" w:rsidRDefault="002D0243" w:rsidP="002D0243">
      <w:pPr>
        <w:tabs>
          <w:tab w:val="left" w:pos="1035"/>
        </w:tabs>
      </w:pPr>
      <w:r>
        <w:tab/>
      </w:r>
    </w:p>
    <w:sectPr w:rsidR="002D0243" w:rsidRPr="002D0243" w:rsidSect="00E0725A">
      <w:headerReference w:type="even" r:id="rId7"/>
      <w:headerReference w:type="default" r:id="rId8"/>
      <w:footerReference w:type="even" r:id="rId9"/>
      <w:footerReference w:type="default" r:id="rId10"/>
      <w:headerReference w:type="first" r:id="rId11"/>
      <w:footerReference w:type="first" r:id="rId12"/>
      <w:pgSz w:w="11909" w:h="16834" w:code="9"/>
      <w:pgMar w:top="1740" w:right="749" w:bottom="719" w:left="1080" w:header="360" w:footer="380"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3ECE4" w14:textId="77777777" w:rsidR="00F14631" w:rsidRDefault="00F14631" w:rsidP="00D62C1E">
      <w:r>
        <w:separator/>
      </w:r>
    </w:p>
  </w:endnote>
  <w:endnote w:type="continuationSeparator" w:id="0">
    <w:p w14:paraId="1C3A0B67" w14:textId="77777777" w:rsidR="00F14631" w:rsidRDefault="00F14631" w:rsidP="00D6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1CB1" w14:textId="77777777" w:rsidR="003B07E6" w:rsidRDefault="003B07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2FE24" w14:textId="06E587A5" w:rsidR="002E1A03" w:rsidRDefault="002E1A03" w:rsidP="003B07E6">
    <w:pPr>
      <w:pStyle w:val="Footer"/>
    </w:pPr>
    <w:r w:rsidRPr="00436752">
      <w:rPr>
        <w:rFonts w:ascii="Tahoma" w:hAnsi="Tahoma" w:cs="Tahoma"/>
        <w:sz w:val="18"/>
        <w:szCs w:val="20"/>
      </w:rPr>
      <w:t>D034</w:t>
    </w:r>
    <w:r w:rsidR="002D0243">
      <w:rPr>
        <w:rFonts w:ascii="Tahoma" w:hAnsi="Tahoma" w:cs="Tahoma"/>
        <w:sz w:val="18"/>
        <w:szCs w:val="20"/>
      </w:rPr>
      <w:t>.1</w:t>
    </w:r>
    <w:r w:rsidRPr="00436752">
      <w:rPr>
        <w:rFonts w:ascii="Tahoma" w:hAnsi="Tahoma" w:cs="Tahoma"/>
        <w:sz w:val="18"/>
        <w:szCs w:val="20"/>
      </w:rPr>
      <w:t xml:space="preserve"> Disciplinary Procedure </w:t>
    </w:r>
    <w:r w:rsidRPr="00436752">
      <w:rPr>
        <w:rFonts w:ascii="Tahoma" w:hAnsi="Tahoma" w:cs="Tahoma"/>
        <w:sz w:val="18"/>
        <w:szCs w:val="20"/>
      </w:rPr>
      <w:tab/>
    </w:r>
    <w:r w:rsidRPr="00436752">
      <w:rPr>
        <w:rFonts w:ascii="Tahoma" w:hAnsi="Tahoma" w:cs="Tahoma"/>
        <w:sz w:val="18"/>
        <w:szCs w:val="20"/>
      </w:rPr>
      <w:tab/>
    </w:r>
    <w:r w:rsidR="002D0243">
      <w:rPr>
        <w:rFonts w:ascii="Tahoma" w:hAnsi="Tahoma" w:cs="Tahoma"/>
        <w:sz w:val="18"/>
        <w:szCs w:val="20"/>
      </w:rPr>
      <w:t xml:space="preserve">   </w:t>
    </w:r>
    <w:r w:rsidRPr="00436752">
      <w:rPr>
        <w:rFonts w:ascii="Tahoma" w:hAnsi="Tahoma" w:cs="Tahoma"/>
        <w:sz w:val="18"/>
        <w:szCs w:val="20"/>
      </w:rPr>
      <w:t>Review</w:t>
    </w:r>
    <w:r w:rsidR="002D0243">
      <w:rPr>
        <w:rFonts w:ascii="Tahoma" w:hAnsi="Tahoma" w:cs="Tahoma"/>
        <w:sz w:val="18"/>
        <w:szCs w:val="20"/>
      </w:rPr>
      <w:t>ed June</w:t>
    </w:r>
    <w:r w:rsidR="004F4EF7" w:rsidRPr="00436752">
      <w:rPr>
        <w:rFonts w:ascii="Tahoma" w:hAnsi="Tahoma" w:cs="Tahoma"/>
        <w:sz w:val="18"/>
        <w:szCs w:val="20"/>
      </w:rPr>
      <w:t xml:space="preserve"> </w:t>
    </w:r>
    <w:r w:rsidR="003B07E6">
      <w:rPr>
        <w:rFonts w:ascii="Tahoma" w:hAnsi="Tahoma" w:cs="Tahoma"/>
        <w:sz w:val="18"/>
        <w:szCs w:val="20"/>
      </w:rPr>
      <w:t>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64823" w14:textId="77777777" w:rsidR="003B07E6" w:rsidRDefault="003B07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017E5" w14:textId="77777777" w:rsidR="00F14631" w:rsidRDefault="00F14631" w:rsidP="00D62C1E">
      <w:r>
        <w:separator/>
      </w:r>
    </w:p>
  </w:footnote>
  <w:footnote w:type="continuationSeparator" w:id="0">
    <w:p w14:paraId="2BE74F08" w14:textId="77777777" w:rsidR="00F14631" w:rsidRDefault="00F14631" w:rsidP="00D62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0DE2" w14:textId="77777777" w:rsidR="003B07E6" w:rsidRDefault="003B07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08ECA" w14:textId="77777777" w:rsidR="00E0725A" w:rsidRDefault="00B403A1">
    <w:pPr>
      <w:pStyle w:val="Header"/>
    </w:pPr>
    <w:r>
      <w:rPr>
        <w:rFonts w:ascii="Tahoma" w:hAnsi="Tahoma" w:cs="Tahoma"/>
        <w:b/>
      </w:rPr>
      <w:pict w14:anchorId="7E250B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75pt;height:88.5pt">
          <v:imagedata r:id="rId1" o:title="FM 1" cropbottom="46800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95E73" w14:textId="77777777" w:rsidR="003B07E6" w:rsidRDefault="003B07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6C5E"/>
    <w:multiLevelType w:val="singleLevel"/>
    <w:tmpl w:val="4C6E8FA6"/>
    <w:lvl w:ilvl="0">
      <w:start w:val="1"/>
      <w:numFmt w:val="lowerLetter"/>
      <w:lvlText w:val="(%1)"/>
      <w:lvlJc w:val="left"/>
      <w:pPr>
        <w:tabs>
          <w:tab w:val="num" w:pos="1440"/>
        </w:tabs>
        <w:ind w:left="1440" w:hanging="720"/>
      </w:pPr>
      <w:rPr>
        <w:rFonts w:hint="default"/>
      </w:rPr>
    </w:lvl>
  </w:abstractNum>
  <w:abstractNum w:abstractNumId="1" w15:restartNumberingAfterBreak="0">
    <w:nsid w:val="10D97E40"/>
    <w:multiLevelType w:val="singleLevel"/>
    <w:tmpl w:val="671C3BB2"/>
    <w:lvl w:ilvl="0">
      <w:start w:val="1"/>
      <w:numFmt w:val="lowerLetter"/>
      <w:lvlText w:val="(%1)"/>
      <w:lvlJc w:val="left"/>
      <w:pPr>
        <w:tabs>
          <w:tab w:val="num" w:pos="1440"/>
        </w:tabs>
        <w:ind w:left="1440" w:hanging="720"/>
      </w:pPr>
      <w:rPr>
        <w:rFonts w:hint="default"/>
      </w:rPr>
    </w:lvl>
  </w:abstractNum>
  <w:abstractNum w:abstractNumId="2" w15:restartNumberingAfterBreak="0">
    <w:nsid w:val="272D1895"/>
    <w:multiLevelType w:val="hybridMultilevel"/>
    <w:tmpl w:val="CF3A7862"/>
    <w:lvl w:ilvl="0" w:tplc="3F806538">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3" w15:restartNumberingAfterBreak="0">
    <w:nsid w:val="42335496"/>
    <w:multiLevelType w:val="hybridMultilevel"/>
    <w:tmpl w:val="8E969E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8CF7259"/>
    <w:multiLevelType w:val="hybridMultilevel"/>
    <w:tmpl w:val="047ED8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A10027F"/>
    <w:multiLevelType w:val="singleLevel"/>
    <w:tmpl w:val="CAE449A8"/>
    <w:lvl w:ilvl="0">
      <w:start w:val="1"/>
      <w:numFmt w:val="lowerLetter"/>
      <w:lvlText w:val="(%1)"/>
      <w:lvlJc w:val="left"/>
      <w:pPr>
        <w:tabs>
          <w:tab w:val="num" w:pos="1440"/>
        </w:tabs>
        <w:ind w:left="1440" w:hanging="720"/>
      </w:pPr>
      <w:rPr>
        <w:rFonts w:hint="default"/>
      </w:rPr>
    </w:lvl>
  </w:abstractNum>
  <w:abstractNum w:abstractNumId="6" w15:restartNumberingAfterBreak="0">
    <w:nsid w:val="4DB435B3"/>
    <w:multiLevelType w:val="hybridMultilevel"/>
    <w:tmpl w:val="DB362F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E3A2F40"/>
    <w:multiLevelType w:val="hybridMultilevel"/>
    <w:tmpl w:val="C108068E"/>
    <w:lvl w:ilvl="0" w:tplc="53321E74">
      <w:start w:val="1"/>
      <w:numFmt w:val="lowerLetter"/>
      <w:lvlText w:val="%1)"/>
      <w:lvlJc w:val="left"/>
      <w:pPr>
        <w:ind w:left="180" w:hanging="360"/>
      </w:pPr>
      <w:rPr>
        <w:rFonts w:hint="default"/>
      </w:rPr>
    </w:lvl>
    <w:lvl w:ilvl="1" w:tplc="08090019">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8" w15:restartNumberingAfterBreak="0">
    <w:nsid w:val="61B40943"/>
    <w:multiLevelType w:val="singleLevel"/>
    <w:tmpl w:val="E5720D80"/>
    <w:lvl w:ilvl="0">
      <w:start w:val="1"/>
      <w:numFmt w:val="decimal"/>
      <w:lvlText w:val="%1."/>
      <w:lvlJc w:val="left"/>
      <w:pPr>
        <w:tabs>
          <w:tab w:val="num" w:pos="720"/>
        </w:tabs>
        <w:ind w:left="720" w:hanging="720"/>
      </w:pPr>
      <w:rPr>
        <w:rFonts w:hint="default"/>
      </w:rPr>
    </w:lvl>
  </w:abstractNum>
  <w:abstractNum w:abstractNumId="9" w15:restartNumberingAfterBreak="0">
    <w:nsid w:val="64874BDE"/>
    <w:multiLevelType w:val="hybridMultilevel"/>
    <w:tmpl w:val="1A1274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5681093"/>
    <w:multiLevelType w:val="singleLevel"/>
    <w:tmpl w:val="0809000F"/>
    <w:lvl w:ilvl="0">
      <w:start w:val="5"/>
      <w:numFmt w:val="decimal"/>
      <w:lvlText w:val="%1."/>
      <w:lvlJc w:val="left"/>
      <w:pPr>
        <w:tabs>
          <w:tab w:val="num" w:pos="360"/>
        </w:tabs>
        <w:ind w:left="360" w:hanging="360"/>
      </w:pPr>
      <w:rPr>
        <w:rFonts w:hint="default"/>
      </w:rPr>
    </w:lvl>
  </w:abstractNum>
  <w:abstractNum w:abstractNumId="11" w15:restartNumberingAfterBreak="0">
    <w:nsid w:val="684D1587"/>
    <w:multiLevelType w:val="singleLevel"/>
    <w:tmpl w:val="2194995A"/>
    <w:lvl w:ilvl="0">
      <w:start w:val="1"/>
      <w:numFmt w:val="lowerLetter"/>
      <w:lvlText w:val="(%1)"/>
      <w:lvlJc w:val="left"/>
      <w:pPr>
        <w:tabs>
          <w:tab w:val="num" w:pos="1440"/>
        </w:tabs>
        <w:ind w:left="1440" w:hanging="720"/>
      </w:pPr>
      <w:rPr>
        <w:rFonts w:hint="default"/>
      </w:rPr>
    </w:lvl>
  </w:abstractNum>
  <w:abstractNum w:abstractNumId="12" w15:restartNumberingAfterBreak="0">
    <w:nsid w:val="6C2A4FE5"/>
    <w:multiLevelType w:val="hybridMultilevel"/>
    <w:tmpl w:val="76E8FD1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70DD1AB4"/>
    <w:multiLevelType w:val="hybridMultilevel"/>
    <w:tmpl w:val="8FAAE3E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E2D483A"/>
    <w:multiLevelType w:val="singleLevel"/>
    <w:tmpl w:val="28B6126C"/>
    <w:lvl w:ilvl="0">
      <w:start w:val="1"/>
      <w:numFmt w:val="lowerLetter"/>
      <w:lvlText w:val="(%1)"/>
      <w:lvlJc w:val="left"/>
      <w:pPr>
        <w:tabs>
          <w:tab w:val="num" w:pos="720"/>
        </w:tabs>
        <w:ind w:left="720" w:hanging="720"/>
      </w:pPr>
      <w:rPr>
        <w:rFonts w:hint="default"/>
      </w:rPr>
    </w:lvl>
  </w:abstractNum>
  <w:num w:numId="1">
    <w:abstractNumId w:val="14"/>
  </w:num>
  <w:num w:numId="2">
    <w:abstractNumId w:val="8"/>
  </w:num>
  <w:num w:numId="3">
    <w:abstractNumId w:val="1"/>
  </w:num>
  <w:num w:numId="4">
    <w:abstractNumId w:val="11"/>
  </w:num>
  <w:num w:numId="5">
    <w:abstractNumId w:val="5"/>
  </w:num>
  <w:num w:numId="6">
    <w:abstractNumId w:val="0"/>
  </w:num>
  <w:num w:numId="7">
    <w:abstractNumId w:val="10"/>
  </w:num>
  <w:num w:numId="8">
    <w:abstractNumId w:val="12"/>
  </w:num>
  <w:num w:numId="9">
    <w:abstractNumId w:val="3"/>
  </w:num>
  <w:num w:numId="10">
    <w:abstractNumId w:val="13"/>
  </w:num>
  <w:num w:numId="11">
    <w:abstractNumId w:val="4"/>
  </w:num>
  <w:num w:numId="12">
    <w:abstractNumId w:val="9"/>
  </w:num>
  <w:num w:numId="13">
    <w:abstractNumId w:val="6"/>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717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14C7"/>
    <w:rsid w:val="00000775"/>
    <w:rsid w:val="00165CA5"/>
    <w:rsid w:val="001F747A"/>
    <w:rsid w:val="002A7C91"/>
    <w:rsid w:val="002D0243"/>
    <w:rsid w:val="002E1A03"/>
    <w:rsid w:val="003B07E6"/>
    <w:rsid w:val="00436752"/>
    <w:rsid w:val="004F357A"/>
    <w:rsid w:val="004F4EF7"/>
    <w:rsid w:val="005C64AB"/>
    <w:rsid w:val="005D159C"/>
    <w:rsid w:val="00722543"/>
    <w:rsid w:val="00805051"/>
    <w:rsid w:val="00840886"/>
    <w:rsid w:val="008A19A1"/>
    <w:rsid w:val="00912BE3"/>
    <w:rsid w:val="00940053"/>
    <w:rsid w:val="00A0621A"/>
    <w:rsid w:val="00B234F9"/>
    <w:rsid w:val="00B403A1"/>
    <w:rsid w:val="00B43398"/>
    <w:rsid w:val="00B65C2D"/>
    <w:rsid w:val="00B72E38"/>
    <w:rsid w:val="00BE6E87"/>
    <w:rsid w:val="00C767AE"/>
    <w:rsid w:val="00CA6335"/>
    <w:rsid w:val="00CE33D3"/>
    <w:rsid w:val="00D01654"/>
    <w:rsid w:val="00D62C1E"/>
    <w:rsid w:val="00DD25EB"/>
    <w:rsid w:val="00DF14C7"/>
    <w:rsid w:val="00E0725A"/>
    <w:rsid w:val="00EF65C9"/>
    <w:rsid w:val="00F14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14:docId w14:val="12BD2AF1"/>
  <w15:chartTrackingRefBased/>
  <w15:docId w15:val="{98510D61-7C50-4A5C-92BC-CE6276D9B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autoSpaceDE w:val="0"/>
      <w:autoSpaceDN w:val="0"/>
      <w:spacing w:before="240" w:after="60"/>
      <w:outlineLvl w:val="0"/>
    </w:pPr>
    <w:rPr>
      <w:b/>
      <w:bCs/>
      <w:kern w:val="28"/>
      <w:sz w:val="28"/>
      <w:szCs w:val="28"/>
    </w:rPr>
  </w:style>
  <w:style w:type="paragraph" w:styleId="Heading2">
    <w:name w:val="heading 2"/>
    <w:basedOn w:val="Normal"/>
    <w:next w:val="Normal"/>
    <w:qFormat/>
    <w:pPr>
      <w:keepNext/>
      <w:outlineLvl w:val="1"/>
    </w:pPr>
    <w:rPr>
      <w:b/>
      <w:bCs/>
      <w:szCs w:val="20"/>
    </w:rPr>
  </w:style>
  <w:style w:type="paragraph" w:styleId="Heading3">
    <w:name w:val="heading 3"/>
    <w:basedOn w:val="Normal"/>
    <w:next w:val="Normal"/>
    <w:qFormat/>
    <w:pPr>
      <w:keepNext/>
      <w:jc w:val="both"/>
      <w:outlineLvl w:val="2"/>
    </w:pPr>
    <w:rPr>
      <w:b/>
      <w:bCs/>
      <w:szCs w:val="20"/>
    </w:rPr>
  </w:style>
  <w:style w:type="paragraph" w:styleId="Heading4">
    <w:name w:val="heading 4"/>
    <w:basedOn w:val="Normal"/>
    <w:next w:val="Normal"/>
    <w:qFormat/>
    <w:pPr>
      <w:keepNext/>
      <w:outlineLvl w:val="3"/>
    </w:pPr>
    <w:rPr>
      <w:i/>
      <w:i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spacing w:before="60" w:after="120" w:line="240" w:lineRule="atLeast"/>
      <w:jc w:val="both"/>
    </w:pPr>
  </w:style>
  <w:style w:type="paragraph" w:styleId="BodyTextIndent">
    <w:name w:val="Body Text Indent"/>
    <w:basedOn w:val="Normal"/>
    <w:pPr>
      <w:autoSpaceDE w:val="0"/>
      <w:autoSpaceDN w:val="0"/>
    </w:pPr>
    <w:rPr>
      <w:i/>
      <w:iCs/>
    </w:rPr>
  </w:style>
  <w:style w:type="paragraph" w:styleId="Header">
    <w:name w:val="header"/>
    <w:basedOn w:val="Normal"/>
    <w:rsid w:val="00E0725A"/>
    <w:pPr>
      <w:tabs>
        <w:tab w:val="center" w:pos="4153"/>
        <w:tab w:val="right" w:pos="8306"/>
      </w:tabs>
    </w:pPr>
  </w:style>
  <w:style w:type="paragraph" w:styleId="Footer">
    <w:name w:val="footer"/>
    <w:basedOn w:val="Normal"/>
    <w:rsid w:val="00E0725A"/>
    <w:pPr>
      <w:tabs>
        <w:tab w:val="center" w:pos="4153"/>
        <w:tab w:val="right" w:pos="8306"/>
      </w:tabs>
    </w:pPr>
  </w:style>
  <w:style w:type="paragraph" w:styleId="ListParagraph">
    <w:name w:val="List Paragraph"/>
    <w:basedOn w:val="Normal"/>
    <w:uiPriority w:val="34"/>
    <w:qFormat/>
    <w:rsid w:val="00EF65C9"/>
    <w:pPr>
      <w:ind w:left="720"/>
    </w:pPr>
  </w:style>
  <w:style w:type="paragraph" w:styleId="BalloonText">
    <w:name w:val="Balloon Text"/>
    <w:basedOn w:val="Normal"/>
    <w:link w:val="BalloonTextChar"/>
    <w:rsid w:val="00805051"/>
    <w:rPr>
      <w:rFonts w:ascii="Segoe UI" w:hAnsi="Segoe UI" w:cs="Segoe UI"/>
      <w:sz w:val="18"/>
      <w:szCs w:val="18"/>
    </w:rPr>
  </w:style>
  <w:style w:type="character" w:customStyle="1" w:styleId="BalloonTextChar">
    <w:name w:val="Balloon Text Char"/>
    <w:link w:val="BalloonText"/>
    <w:rsid w:val="0080505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1817</Words>
  <Characters>10358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APPROVED SPOTLESS CLEANING SERVICES</vt:lpstr>
    </vt:vector>
  </TitlesOfParts>
  <Company/>
  <LinksUpToDate>false</LinksUpToDate>
  <CharactersWithSpaces>12151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SPOTLESS CLEANING SERVICES</dc:title>
  <dc:subject/>
  <dc:creator>sharon1</dc:creator>
  <cp:keywords/>
  <dc:description/>
  <cp:lastModifiedBy>Tracey Scott-Fox</cp:lastModifiedBy>
  <cp:revision>4</cp:revision>
  <cp:lastPrinted>2019-11-28T12:18:00Z</cp:lastPrinted>
  <dcterms:created xsi:type="dcterms:W3CDTF">2020-07-28T13:06:00Z</dcterms:created>
  <dcterms:modified xsi:type="dcterms:W3CDTF">2022-03-29T15:46:00Z</dcterms:modified>
</cp:coreProperties>
</file>